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customUI2007RelID" Type="http://schemas.microsoft.com/office/2006/relationships/ui/extensibility" Target="customUI/customUI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</w:tblGrid>
      <w:tr w:rsidR="00D601D1" w:rsidRPr="00956A58" w:rsidTr="00F76D55">
        <w:trPr>
          <w:trHeight w:hRule="exact" w:val="20"/>
          <w:hidden/>
        </w:trPr>
        <w:tc>
          <w:tcPr>
            <w:tcW w:w="9828" w:type="dxa"/>
          </w:tcPr>
          <w:p w:rsidR="00D601D1" w:rsidRPr="00956A58" w:rsidRDefault="005125F9">
            <w:pPr>
              <w:pStyle w:val="ab"/>
              <w:spacing w:line="240" w:lineRule="exact"/>
              <w:ind w:left="5222"/>
              <w:rPr>
                <w:b/>
                <w:vanish/>
                <w:szCs w:val="28"/>
              </w:rPr>
            </w:pPr>
            <w:bookmarkStart w:id="0" w:name="UpHeader2" w:colFirst="0" w:colLast="1"/>
            <w:r w:rsidRPr="00956A58">
              <w:rPr>
                <w:b/>
                <w:vanish/>
                <w:szCs w:val="28"/>
              </w:rPr>
              <w:t>ПРОЕКТ</w:t>
            </w:r>
          </w:p>
          <w:p w:rsidR="00D601D1" w:rsidRPr="00956A58" w:rsidRDefault="00D601D1">
            <w:pPr>
              <w:pStyle w:val="ab"/>
              <w:spacing w:line="240" w:lineRule="exact"/>
              <w:ind w:left="5222"/>
              <w:rPr>
                <w:vanish/>
                <w:szCs w:val="28"/>
              </w:rPr>
            </w:pPr>
          </w:p>
          <w:sdt>
            <w:sdtPr>
              <w:rPr>
                <w:vanish/>
                <w:color w:val="000000"/>
                <w:lang w:val="en-US"/>
              </w:rPr>
              <w:alias w:val="Субъект права"/>
              <w:tag w:val="Субъект права"/>
              <w:id w:val="245157719"/>
              <w:placeholder>
                <w:docPart w:val="4544D3753349448FA42DF8416F63699F"/>
              </w:placeholder>
              <w:showingPlcHdr/>
              <w:dataBinding w:prefixMappings="xmlns:ns0='http://schemas.microsoft.com/office/2006/metadata/properties' xmlns:ns1='http://www.w3.org/2001/XMLSchema-instance' xmlns:ns2='8c1b5058-a2ae-4149-b16e-1a9dca267211' " w:xpath="/ns0:properties[1]/documentManagement[1]/ns2:Subject1[1]" w:storeItemID="{3421F745-A7ED-47B7-AC23-DDD8B39EE4EC}"/>
              <w:text w:multiLine="1"/>
            </w:sdtPr>
            <w:sdtContent>
              <w:p w:rsidR="00D601D1" w:rsidRPr="00956A58" w:rsidRDefault="006A061D" w:rsidP="006A061D">
                <w:pPr>
                  <w:pStyle w:val="ab"/>
                  <w:spacing w:line="240" w:lineRule="exact"/>
                  <w:ind w:left="5222"/>
                  <w:rPr>
                    <w:vanish/>
                    <w:color w:val="000000"/>
                  </w:rPr>
                </w:pPr>
                <w:r w:rsidRPr="00956A58">
                  <w:rPr>
                    <w:rStyle w:val="aff8"/>
                    <w:vanish/>
                  </w:rPr>
                  <w:t>[Субъект права]</w:t>
                </w:r>
              </w:p>
            </w:sdtContent>
          </w:sdt>
        </w:tc>
      </w:tr>
      <w:tr w:rsidR="00D601D1" w:rsidRPr="00956A58" w:rsidTr="00F76D55">
        <w:tc>
          <w:tcPr>
            <w:tcW w:w="9828" w:type="dxa"/>
          </w:tcPr>
          <w:p w:rsidR="00D601D1" w:rsidRPr="00956A58" w:rsidRDefault="0014129A" w:rsidP="0014129A">
            <w:pPr>
              <w:pStyle w:val="ab"/>
              <w:ind w:left="-181"/>
              <w:jc w:val="center"/>
              <w:rPr>
                <w:sz w:val="100"/>
                <w:szCs w:val="100"/>
                <w:lang w:val="en-US"/>
              </w:rPr>
            </w:pPr>
            <w:bookmarkStart w:id="1" w:name="UpHeader1" w:colFirst="0" w:colLast="1"/>
            <w:bookmarkEnd w:id="0"/>
            <w:r w:rsidRPr="00956A58">
              <w:rPr>
                <w:sz w:val="100"/>
                <w:szCs w:val="100"/>
              </w:rPr>
              <w:t xml:space="preserve"> </w:t>
            </w:r>
            <w:bookmarkStart w:id="2" w:name="герб"/>
            <w:r w:rsidR="001312EE" w:rsidRPr="00956A58">
              <w:rPr>
                <w:noProof/>
              </w:rPr>
              <w:drawing>
                <wp:inline distT="0" distB="0" distL="0" distR="0">
                  <wp:extent cx="390525" cy="714375"/>
                  <wp:effectExtent l="0" t="0" r="9525" b="9525"/>
                  <wp:docPr id="2" name="Рисунок 1" descr="Герб 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2"/>
            <w:r w:rsidRPr="00956A58">
              <w:rPr>
                <w:sz w:val="100"/>
                <w:szCs w:val="100"/>
                <w:lang w:val="en-US"/>
              </w:rPr>
              <w:t xml:space="preserve">           </w:t>
            </w:r>
          </w:p>
        </w:tc>
      </w:tr>
      <w:tr w:rsidR="00D601D1">
        <w:tc>
          <w:tcPr>
            <w:tcW w:w="9828" w:type="dxa"/>
          </w:tcPr>
          <w:p w:rsidR="00D601D1" w:rsidRDefault="005125F9">
            <w:pPr>
              <w:pStyle w:val="31"/>
              <w:numPr>
                <w:ilvl w:val="0"/>
                <w:numId w:val="0"/>
              </w:numPr>
              <w:spacing w:before="360"/>
              <w:ind w:left="-181"/>
              <w:jc w:val="center"/>
              <w:rPr>
                <w:b/>
                <w:spacing w:val="30"/>
                <w:sz w:val="32"/>
                <w:szCs w:val="32"/>
              </w:rPr>
            </w:pPr>
            <w:bookmarkStart w:id="3" w:name="заг1"/>
            <w:bookmarkEnd w:id="1"/>
            <w:r w:rsidRPr="00956A58">
              <w:rPr>
                <w:b/>
                <w:bCs/>
                <w:spacing w:val="30"/>
                <w:sz w:val="42"/>
                <w:szCs w:val="42"/>
              </w:rPr>
              <w:t xml:space="preserve">ЗАКОН  </w:t>
            </w:r>
            <w:r w:rsidRPr="00956A58">
              <w:rPr>
                <w:b/>
                <w:spacing w:val="30"/>
                <w:sz w:val="42"/>
                <w:szCs w:val="32"/>
              </w:rPr>
              <w:t>ПЕРМСКОГО  КРАЯ</w:t>
            </w:r>
            <w:bookmarkEnd w:id="3"/>
          </w:p>
        </w:tc>
      </w:tr>
      <w:tr w:rsidR="00D601D1">
        <w:tc>
          <w:tcPr>
            <w:tcW w:w="9828" w:type="dxa"/>
          </w:tcPr>
          <w:p w:rsidR="00D601D1" w:rsidRDefault="00D601D1">
            <w:pPr>
              <w:pStyle w:val="1"/>
              <w:pageBreakBefore w:val="0"/>
              <w:numPr>
                <w:ilvl w:val="0"/>
                <w:numId w:val="0"/>
              </w:numPr>
              <w:spacing w:before="80"/>
              <w:ind w:left="357"/>
              <w:jc w:val="center"/>
              <w:rPr>
                <w:b/>
                <w:bCs/>
                <w:spacing w:val="100"/>
                <w:szCs w:val="28"/>
              </w:rPr>
            </w:pPr>
          </w:p>
        </w:tc>
      </w:tr>
      <w:tr w:rsidR="00D601D1">
        <w:sdt>
          <w:sdtPr>
            <w:rPr>
              <w:b/>
              <w:color w:val="000000"/>
              <w:szCs w:val="28"/>
            </w:rPr>
            <w:alias w:val="Название"/>
            <w:tag w:val="Название"/>
            <w:id w:val="245157721"/>
            <w:placeholder>
              <w:docPart w:val="ACC158148F274E6A8558179A939E2AFB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 w:multiLine="1"/>
          </w:sdtPr>
          <w:sdtContent>
            <w:tc>
              <w:tcPr>
                <w:tcW w:w="9828" w:type="dxa"/>
              </w:tcPr>
              <w:p w:rsidR="00D601D1" w:rsidRPr="00E01DD2" w:rsidRDefault="00F055BB" w:rsidP="00DD254C">
                <w:pPr>
                  <w:widowControl w:val="0"/>
                  <w:spacing w:line="240" w:lineRule="exact"/>
                  <w:ind w:right="-79"/>
                  <w:jc w:val="center"/>
                  <w:rPr>
                    <w:b/>
                    <w:color w:val="000000"/>
                    <w:szCs w:val="28"/>
                  </w:rPr>
                </w:pPr>
                <w:r>
                  <w:rPr>
                    <w:b/>
                    <w:color w:val="000000"/>
                    <w:szCs w:val="28"/>
                  </w:rPr>
                  <w:t xml:space="preserve">О внесении изменений в Закон Пермского края </w:t>
                </w:r>
                <w:r w:rsidR="00431D9B">
                  <w:rPr>
                    <w:b/>
                    <w:color w:val="000000"/>
                    <w:szCs w:val="28"/>
                  </w:rPr>
                  <w:t>«</w:t>
                </w:r>
                <w:r>
                  <w:rPr>
                    <w:b/>
                    <w:color w:val="000000"/>
                    <w:szCs w:val="28"/>
                  </w:rPr>
                  <w:t xml:space="preserve">О бюджете </w:t>
                </w:r>
                <w:r w:rsidR="002C0B38">
                  <w:rPr>
                    <w:b/>
                    <w:color w:val="000000"/>
                    <w:szCs w:val="28"/>
                  </w:rPr>
                  <w:br/>
                </w:r>
                <w:r>
                  <w:rPr>
                    <w:b/>
                    <w:color w:val="000000"/>
                    <w:szCs w:val="28"/>
                  </w:rPr>
                  <w:t>Пермского края на 2015 год и на плановый период 2016 и 2017 годов</w:t>
                </w:r>
                <w:r w:rsidR="00431D9B">
                  <w:rPr>
                    <w:b/>
                    <w:color w:val="000000"/>
                    <w:szCs w:val="28"/>
                  </w:rPr>
                  <w:t>»</w:t>
                </w:r>
              </w:p>
            </w:tc>
          </w:sdtContent>
        </w:sdt>
      </w:tr>
      <w:tr w:rsidR="00D601D1">
        <w:tc>
          <w:tcPr>
            <w:tcW w:w="9828" w:type="dxa"/>
          </w:tcPr>
          <w:p w:rsidR="00D601D1" w:rsidRDefault="005125F9">
            <w:pPr>
              <w:pStyle w:val="25"/>
              <w:widowControl w:val="0"/>
              <w:spacing w:before="480" w:after="0" w:line="240" w:lineRule="exact"/>
              <w:ind w:left="4500"/>
              <w:rPr>
                <w:szCs w:val="28"/>
              </w:rPr>
            </w:pPr>
            <w:r>
              <w:rPr>
                <w:szCs w:val="28"/>
              </w:rPr>
              <w:t>Принят Законодательным Собранием</w:t>
            </w:r>
          </w:p>
          <w:p w:rsidR="00D601D1" w:rsidRDefault="005125F9" w:rsidP="00E01DD2">
            <w:pPr>
              <w:pStyle w:val="25"/>
              <w:widowControl w:val="0"/>
              <w:spacing w:after="480" w:line="240" w:lineRule="exact"/>
              <w:ind w:left="4502"/>
              <w:rPr>
                <w:szCs w:val="28"/>
              </w:rPr>
            </w:pPr>
            <w:r>
              <w:t xml:space="preserve">Пермского края </w:t>
            </w:r>
            <w:sdt>
              <w:sdtPr>
                <w:alias w:val="Дата_принятия"/>
                <w:tag w:val="Дата_принятия"/>
                <w:id w:val="245157723"/>
                <w:placeholder>
                  <w:docPart w:val="AB913A9C537949EFB6505C8700B7B8A4"/>
                </w:placeholder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AcceptionDate[1]" w:storeItemID="{3421F745-A7ED-47B7-AC23-DDD8B39EE4EC}"/>
                <w:date w:fullDate="2015-05-21T00:00:00Z">
                  <w:dateFormat w:val="d MMMM yyyy 'года'"/>
                  <w:lid w:val="ru-RU"/>
                  <w:storeMappedDataAs w:val="dateTime"/>
                  <w:calendar w:val="gregorian"/>
                </w:date>
              </w:sdtPr>
              <w:sdtContent>
                <w:r w:rsidR="006A061D">
                  <w:t>21 мая 2015 года</w:t>
                </w:r>
              </w:sdtContent>
            </w:sdt>
          </w:p>
        </w:tc>
      </w:tr>
    </w:tbl>
    <w:p w:rsidR="00D601D1" w:rsidRDefault="00D601D1" w:rsidP="00FA78D0">
      <w:pPr>
        <w:pStyle w:val="a5"/>
      </w:pPr>
    </w:p>
    <w:p w:rsidR="00EF76A4" w:rsidRDefault="00EF76A4" w:rsidP="00D27B4C">
      <w:pPr>
        <w:ind w:firstLine="700"/>
        <w:jc w:val="both"/>
      </w:pPr>
      <w:r>
        <w:t xml:space="preserve">Внести в Закон Пермского края от 22.12.2014 № 414-ПК </w:t>
      </w:r>
      <w:r w:rsidR="00431D9B">
        <w:t>«</w:t>
      </w:r>
      <w:r>
        <w:t xml:space="preserve">О </w:t>
      </w:r>
      <w:r w:rsidRPr="009B3F3A">
        <w:t>бюджет</w:t>
      </w:r>
      <w:r>
        <w:t xml:space="preserve">е Пермского края </w:t>
      </w:r>
      <w:r w:rsidRPr="009B3F3A">
        <w:t>на 201</w:t>
      </w:r>
      <w:r>
        <w:t>5 год и на плановый период 2016</w:t>
      </w:r>
      <w:r w:rsidRPr="009B3F3A">
        <w:t xml:space="preserve"> и 201</w:t>
      </w:r>
      <w:r>
        <w:t>7</w:t>
      </w:r>
      <w:r w:rsidRPr="009B3F3A">
        <w:t xml:space="preserve"> годов</w:t>
      </w:r>
      <w:r w:rsidR="00431D9B">
        <w:t>»</w:t>
      </w:r>
      <w:r>
        <w:t xml:space="preserve"> (Бюллетень законов Пермского края, правовых актов губернатора Пермского края, Правительства Пермского края, исполнительных органов государственной власти Пермского края, 29.12.2014, № 51) следующие изменения и дополнения: </w:t>
      </w:r>
    </w:p>
    <w:p w:rsidR="00EF76A4" w:rsidRPr="009B3F3A" w:rsidRDefault="00EF76A4" w:rsidP="00D27B4C">
      <w:pPr>
        <w:ind w:left="700"/>
      </w:pPr>
      <w:r>
        <w:t>1. Статью 1 изложить в следующей редакции:</w:t>
      </w:r>
    </w:p>
    <w:p w:rsidR="00EF76A4" w:rsidRDefault="00431D9B" w:rsidP="00D27B4C">
      <w:pPr>
        <w:autoSpaceDE w:val="0"/>
        <w:autoSpaceDN w:val="0"/>
        <w:adjustRightInd w:val="0"/>
        <w:ind w:firstLine="709"/>
        <w:jc w:val="both"/>
      </w:pPr>
      <w:r>
        <w:t>«</w:t>
      </w:r>
      <w:r w:rsidR="00EF76A4">
        <w:t>1. Утвердить основные характеристики краевого бюджета на 2015 год:</w:t>
      </w:r>
    </w:p>
    <w:p w:rsidR="00EF76A4" w:rsidRDefault="00EF76A4" w:rsidP="00D27B4C">
      <w:pPr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>
        <w:t xml:space="preserve">прогнозируемый общий объем доходов краевого бюджета в сумме </w:t>
      </w:r>
      <w:r w:rsidRPr="00A74146">
        <w:t>94218487,7</w:t>
      </w:r>
      <w:r>
        <w:t xml:space="preserve"> тыс.рублей;</w:t>
      </w:r>
    </w:p>
    <w:p w:rsidR="00EF76A4" w:rsidRDefault="00EF76A4" w:rsidP="00D27B4C">
      <w:pPr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>
        <w:t xml:space="preserve">общий объем расходов краевого бюджета в сумме </w:t>
      </w:r>
      <w:r w:rsidR="00F76D55">
        <w:br/>
      </w:r>
      <w:r w:rsidRPr="00A74146">
        <w:t>106210639,4</w:t>
      </w:r>
      <w:r>
        <w:t xml:space="preserve"> тыс.рублей;</w:t>
      </w:r>
    </w:p>
    <w:p w:rsidR="00EF76A4" w:rsidRDefault="00EF76A4" w:rsidP="00D27B4C">
      <w:pPr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>
        <w:t xml:space="preserve">дефицит краевого бюджета в сумме </w:t>
      </w:r>
      <w:r w:rsidRPr="00A74146">
        <w:t>11992151,7</w:t>
      </w:r>
      <w:r>
        <w:t xml:space="preserve"> тыс.рублей.</w:t>
      </w:r>
    </w:p>
    <w:p w:rsidR="00EF76A4" w:rsidRDefault="00F76D55" w:rsidP="00D27B4C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2.  </w:t>
      </w:r>
      <w:r w:rsidR="00EF76A4">
        <w:t xml:space="preserve">Утвердить основные характеристики краевого бюджета </w:t>
      </w:r>
      <w:r>
        <w:br/>
      </w:r>
      <w:r w:rsidR="00EF76A4">
        <w:t>на 2016 год и на 2017 год:</w:t>
      </w:r>
    </w:p>
    <w:p w:rsidR="00EF76A4" w:rsidRDefault="00EF76A4" w:rsidP="00D27B4C">
      <w:pPr>
        <w:pStyle w:val="affb"/>
        <w:autoSpaceDE w:val="0"/>
        <w:autoSpaceDN w:val="0"/>
        <w:adjustRightInd w:val="0"/>
        <w:ind w:left="0" w:firstLine="697"/>
        <w:jc w:val="both"/>
      </w:pPr>
      <w:r>
        <w:t xml:space="preserve">1) прогнозируемый общий объем доходов краевого бюджета на 2016 год </w:t>
      </w:r>
      <w:r>
        <w:br/>
        <w:t xml:space="preserve">в сумме </w:t>
      </w:r>
      <w:r w:rsidRPr="00A74146">
        <w:t>95582081,2</w:t>
      </w:r>
      <w:r>
        <w:t xml:space="preserve">  тыс.рублей и на 2017 год в сумме </w:t>
      </w:r>
      <w:r w:rsidRPr="00A74146">
        <w:t>101147922,6</w:t>
      </w:r>
      <w:r>
        <w:t xml:space="preserve"> тыс.рублей;</w:t>
      </w:r>
    </w:p>
    <w:p w:rsidR="00EF76A4" w:rsidRDefault="00EF76A4" w:rsidP="00D27B4C">
      <w:pPr>
        <w:autoSpaceDE w:val="0"/>
        <w:autoSpaceDN w:val="0"/>
        <w:adjustRightInd w:val="0"/>
        <w:ind w:firstLine="697"/>
        <w:jc w:val="both"/>
      </w:pPr>
      <w:r>
        <w:t xml:space="preserve">2) общий объем расходов краевого бюджета на 2016 год в сумме </w:t>
      </w:r>
      <w:r w:rsidRPr="00A74146">
        <w:t>107979127,3</w:t>
      </w:r>
      <w:r>
        <w:t xml:space="preserve"> тыс.рублей, в том числе условно утвержденные расходы в сумме </w:t>
      </w:r>
      <w:r w:rsidRPr="00A74146">
        <w:t>2526</w:t>
      </w:r>
      <w:r w:rsidR="00A356F4" w:rsidRPr="00A74146">
        <w:t>5</w:t>
      </w:r>
      <w:r w:rsidRPr="00A74146">
        <w:t>67,</w:t>
      </w:r>
      <w:r w:rsidR="00A356F4" w:rsidRPr="00A74146">
        <w:t>3</w:t>
      </w:r>
      <w:r>
        <w:t xml:space="preserve"> тыс.рублей, и на 2017 год в сумме </w:t>
      </w:r>
      <w:r w:rsidRPr="00A74146">
        <w:t>111273732,7</w:t>
      </w:r>
      <w:r>
        <w:t xml:space="preserve"> тыс.рублей, в том числе условно утвержденные расходы в сумме </w:t>
      </w:r>
      <w:r w:rsidRPr="00A74146">
        <w:t>5161</w:t>
      </w:r>
      <w:r w:rsidR="00A356F4" w:rsidRPr="00A74146">
        <w:t>952,6</w:t>
      </w:r>
      <w:r w:rsidRPr="00891147">
        <w:t xml:space="preserve"> </w:t>
      </w:r>
      <w:r>
        <w:t>тыс.рублей;</w:t>
      </w:r>
    </w:p>
    <w:p w:rsidR="00EF76A4" w:rsidRPr="008D6BEA" w:rsidRDefault="00EF76A4" w:rsidP="00D27B4C">
      <w:pPr>
        <w:autoSpaceDE w:val="0"/>
        <w:autoSpaceDN w:val="0"/>
        <w:adjustRightInd w:val="0"/>
        <w:ind w:firstLine="697"/>
        <w:jc w:val="both"/>
      </w:pPr>
      <w:r>
        <w:t xml:space="preserve">3) дефицит краевого бюджета на 2016 год в сумме </w:t>
      </w:r>
      <w:r w:rsidRPr="00A74146">
        <w:t>12397046,1</w:t>
      </w:r>
      <w:r>
        <w:t xml:space="preserve"> тыс.рублей </w:t>
      </w:r>
      <w:r>
        <w:br/>
        <w:t xml:space="preserve">и на 2017 год в сумме </w:t>
      </w:r>
      <w:r w:rsidRPr="00A74146">
        <w:t>10125810,1</w:t>
      </w:r>
      <w:r>
        <w:t xml:space="preserve"> тыс.рублей.</w:t>
      </w:r>
      <w:r w:rsidR="00431D9B">
        <w:t>»</w:t>
      </w:r>
      <w:r w:rsidRPr="008D6BEA">
        <w:t>.</w:t>
      </w:r>
    </w:p>
    <w:p w:rsidR="00EF76A4" w:rsidRPr="00F20AEE" w:rsidRDefault="00EF76A4" w:rsidP="00D27B4C">
      <w:pPr>
        <w:pStyle w:val="afd"/>
        <w:autoSpaceDE w:val="0"/>
        <w:autoSpaceDN w:val="0"/>
        <w:adjustRightInd w:val="0"/>
        <w:ind w:firstLine="700"/>
      </w:pPr>
      <w:r>
        <w:t xml:space="preserve">2. </w:t>
      </w:r>
      <w:r w:rsidRPr="00F20AEE">
        <w:t>В статье 5:</w:t>
      </w:r>
    </w:p>
    <w:p w:rsidR="00EF76A4" w:rsidRDefault="00EF76A4" w:rsidP="00D27B4C">
      <w:pPr>
        <w:ind w:left="700"/>
      </w:pPr>
      <w:r>
        <w:t>1) часть</w:t>
      </w:r>
      <w:r w:rsidRPr="00F20AEE">
        <w:t xml:space="preserve"> 4</w:t>
      </w:r>
      <w:r>
        <w:t xml:space="preserve"> изложить в следующей редакции:</w:t>
      </w:r>
    </w:p>
    <w:p w:rsidR="00EF76A4" w:rsidRDefault="00431D9B" w:rsidP="00D27B4C">
      <w:pPr>
        <w:pStyle w:val="afd"/>
        <w:tabs>
          <w:tab w:val="left" w:pos="0"/>
        </w:tabs>
        <w:autoSpaceDE w:val="0"/>
        <w:autoSpaceDN w:val="0"/>
        <w:adjustRightInd w:val="0"/>
      </w:pPr>
      <w:r>
        <w:t>«</w:t>
      </w:r>
      <w:r w:rsidR="00EF76A4">
        <w:t xml:space="preserve">4. Утвердить общий объем бюджетных ассигнований на исполнение публичных нормативных обязательств на 2015 год в сумме </w:t>
      </w:r>
      <w:r w:rsidR="00F76D55">
        <w:br/>
      </w:r>
      <w:r w:rsidR="00EF76A4" w:rsidRPr="00A74146">
        <w:t>9029978,9</w:t>
      </w:r>
      <w:r w:rsidR="00EF76A4">
        <w:t xml:space="preserve"> тыс.рублей, на 2016 год в сумме  </w:t>
      </w:r>
      <w:r w:rsidR="00EF76A4" w:rsidRPr="00A74146">
        <w:t>8872561,3</w:t>
      </w:r>
      <w:r w:rsidR="00EF76A4">
        <w:t xml:space="preserve"> тыс.рублей и на 2017 год в сумме </w:t>
      </w:r>
      <w:r w:rsidR="00EF76A4" w:rsidRPr="00A74146">
        <w:t>9092506,4</w:t>
      </w:r>
      <w:r w:rsidR="00EF76A4">
        <w:t xml:space="preserve">  тыс.рублей.</w:t>
      </w:r>
      <w:r w:rsidR="00F76D55">
        <w:t>»;</w:t>
      </w:r>
    </w:p>
    <w:p w:rsidR="00D27B4C" w:rsidRDefault="00D27B4C">
      <w:r>
        <w:br w:type="page"/>
      </w:r>
    </w:p>
    <w:p w:rsidR="00EF76A4" w:rsidRDefault="00EF76A4" w:rsidP="00D27B4C">
      <w:pPr>
        <w:pStyle w:val="afd"/>
        <w:tabs>
          <w:tab w:val="left" w:pos="0"/>
        </w:tabs>
        <w:autoSpaceDE w:val="0"/>
        <w:autoSpaceDN w:val="0"/>
        <w:adjustRightInd w:val="0"/>
      </w:pPr>
      <w:r>
        <w:lastRenderedPageBreak/>
        <w:t>2) часть 5 изложить</w:t>
      </w:r>
      <w:r w:rsidRPr="007C2C1B">
        <w:t xml:space="preserve"> </w:t>
      </w:r>
      <w:r>
        <w:t>в следующей редакции:</w:t>
      </w:r>
    </w:p>
    <w:p w:rsidR="00EF76A4" w:rsidRDefault="00431D9B" w:rsidP="00D27B4C">
      <w:pPr>
        <w:pStyle w:val="afd"/>
        <w:tabs>
          <w:tab w:val="left" w:pos="0"/>
        </w:tabs>
        <w:autoSpaceDE w:val="0"/>
        <w:autoSpaceDN w:val="0"/>
        <w:adjustRightInd w:val="0"/>
      </w:pPr>
      <w:r>
        <w:t>«</w:t>
      </w:r>
      <w:r w:rsidR="00F76D55">
        <w:t xml:space="preserve">5. </w:t>
      </w:r>
      <w:r w:rsidR="00EF76A4">
        <w:t xml:space="preserve">Установить объем резервного фонда Правительства Пермского края </w:t>
      </w:r>
      <w:r w:rsidR="00EF76A4">
        <w:br/>
        <w:t>на 2015-2017 годы в сумме 100000,0 тыс.рублей ежегодно.</w:t>
      </w:r>
      <w:r>
        <w:t>»</w:t>
      </w:r>
      <w:r w:rsidR="00EF76A4">
        <w:t>;</w:t>
      </w:r>
    </w:p>
    <w:p w:rsidR="00EF76A4" w:rsidRDefault="00EF76A4" w:rsidP="00D27B4C">
      <w:pPr>
        <w:autoSpaceDE w:val="0"/>
        <w:autoSpaceDN w:val="0"/>
        <w:adjustRightInd w:val="0"/>
        <w:ind w:left="709"/>
        <w:jc w:val="both"/>
      </w:pPr>
      <w:r>
        <w:t>3</w:t>
      </w:r>
      <w:r w:rsidRPr="008036AE">
        <w:t xml:space="preserve">) </w:t>
      </w:r>
      <w:r w:rsidR="00F76D55">
        <w:t xml:space="preserve">в </w:t>
      </w:r>
      <w:r>
        <w:t>части</w:t>
      </w:r>
      <w:r w:rsidRPr="00F20AEE">
        <w:t xml:space="preserve"> 6</w:t>
      </w:r>
      <w:r>
        <w:t>: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 xml:space="preserve">абзац первый </w:t>
      </w:r>
      <w:r w:rsidRPr="00BF5B48">
        <w:t>изложить в следующей редакции</w:t>
      </w:r>
      <w:r>
        <w:t>:</w:t>
      </w:r>
    </w:p>
    <w:p w:rsidR="00EF76A4" w:rsidRDefault="00431D9B" w:rsidP="00D27B4C">
      <w:pPr>
        <w:tabs>
          <w:tab w:val="left" w:pos="1276"/>
        </w:tabs>
        <w:autoSpaceDE w:val="0"/>
        <w:autoSpaceDN w:val="0"/>
        <w:adjustRightInd w:val="0"/>
        <w:ind w:firstLine="709"/>
        <w:jc w:val="both"/>
      </w:pPr>
      <w:r>
        <w:t>«</w:t>
      </w:r>
      <w:r w:rsidR="00EF76A4" w:rsidRPr="00BF5B48">
        <w:t>6.</w:t>
      </w:r>
      <w:r w:rsidR="00EF76A4" w:rsidRPr="00BF5B48">
        <w:tab/>
        <w:t xml:space="preserve">Утвердить объем бюджетных ассигнований дорожного фонда Пермского края на 2015 год в сумме </w:t>
      </w:r>
      <w:r w:rsidR="00EF76A4" w:rsidRPr="00A74146">
        <w:t>7694022,6</w:t>
      </w:r>
      <w:r w:rsidR="00EF76A4" w:rsidRPr="00BF5B48">
        <w:t xml:space="preserve"> тыс.рублей, на 2016 год в сумме </w:t>
      </w:r>
      <w:r w:rsidR="00EF76A4">
        <w:t xml:space="preserve">6707639,9 </w:t>
      </w:r>
      <w:r w:rsidR="00EF76A4" w:rsidRPr="00BF5B48">
        <w:t xml:space="preserve">тыс.рублей, на 2017 год в сумме </w:t>
      </w:r>
      <w:r w:rsidR="00EF76A4">
        <w:t>6852436,1</w:t>
      </w:r>
      <w:r w:rsidR="00EF76A4" w:rsidRPr="00BF5B48">
        <w:t xml:space="preserve"> тыс.рублей</w:t>
      </w:r>
      <w:r w:rsidR="00F76D55">
        <w:t>.</w:t>
      </w:r>
      <w:r>
        <w:t>»</w:t>
      </w:r>
      <w:r w:rsidR="00EF76A4">
        <w:t>;</w:t>
      </w:r>
    </w:p>
    <w:p w:rsidR="00EF76A4" w:rsidRPr="00F20AEE" w:rsidRDefault="00EF76A4" w:rsidP="00D27B4C">
      <w:pPr>
        <w:autoSpaceDE w:val="0"/>
        <w:autoSpaceDN w:val="0"/>
        <w:adjustRightInd w:val="0"/>
        <w:ind w:firstLine="709"/>
        <w:jc w:val="both"/>
      </w:pPr>
      <w:r w:rsidRPr="00BF5B48">
        <w:t xml:space="preserve">в абзаце втором цифры </w:t>
      </w:r>
      <w:r w:rsidR="00431D9B">
        <w:t>«</w:t>
      </w:r>
      <w:r w:rsidRPr="00BF5B48">
        <w:t>156362,7</w:t>
      </w:r>
      <w:r w:rsidR="00431D9B">
        <w:t>»</w:t>
      </w:r>
      <w:r w:rsidRPr="00BF5B48">
        <w:t xml:space="preserve"> заменить цифрами </w:t>
      </w:r>
      <w:r w:rsidR="00431D9B">
        <w:t>«</w:t>
      </w:r>
      <w:r w:rsidRPr="00BF5B48">
        <w:t>33707,7</w:t>
      </w:r>
      <w:r w:rsidR="00431D9B">
        <w:t>»</w:t>
      </w:r>
      <w:r w:rsidR="00F76D55">
        <w:t>;</w:t>
      </w:r>
      <w:r w:rsidRPr="00BF5B48">
        <w:t xml:space="preserve"> </w:t>
      </w:r>
      <w:r w:rsidR="0069002E">
        <w:br/>
      </w:r>
      <w:r w:rsidRPr="00BF5B48">
        <w:t xml:space="preserve">слова </w:t>
      </w:r>
      <w:r w:rsidR="00431D9B">
        <w:t>«</w:t>
      </w:r>
      <w:r w:rsidR="0069002E">
        <w:t xml:space="preserve">, </w:t>
      </w:r>
      <w:r w:rsidRPr="00BF5B48">
        <w:t>на 2016 год в сумме 119912,5 тыс.рублей</w:t>
      </w:r>
      <w:r w:rsidR="00431D9B">
        <w:t>»</w:t>
      </w:r>
      <w:r>
        <w:t xml:space="preserve"> исключить</w:t>
      </w:r>
      <w:r w:rsidR="00F76D55">
        <w:t>;</w:t>
      </w:r>
      <w:r>
        <w:t xml:space="preserve"> </w:t>
      </w:r>
      <w:r w:rsidRPr="00BF5B48">
        <w:t xml:space="preserve">цифры </w:t>
      </w:r>
      <w:r w:rsidR="00431D9B">
        <w:t>«</w:t>
      </w:r>
      <w:r w:rsidRPr="00BF5B48">
        <w:t>249680,7</w:t>
      </w:r>
      <w:r w:rsidR="00431D9B">
        <w:t>»</w:t>
      </w:r>
      <w:r w:rsidRPr="00BF5B48">
        <w:t xml:space="preserve"> заменить цифрами </w:t>
      </w:r>
      <w:r w:rsidR="00431D9B">
        <w:t>«</w:t>
      </w:r>
      <w:r w:rsidRPr="00BF5B48">
        <w:t>90976,6</w:t>
      </w:r>
      <w:r w:rsidR="00431D9B">
        <w:t>»</w:t>
      </w:r>
      <w:r w:rsidR="00F76D55">
        <w:t>;</w:t>
      </w:r>
    </w:p>
    <w:p w:rsidR="00EF76A4" w:rsidRDefault="00EF76A4" w:rsidP="00D27B4C">
      <w:pPr>
        <w:pStyle w:val="ConsPlusNormal"/>
        <w:numPr>
          <w:ilvl w:val="0"/>
          <w:numId w:val="42"/>
        </w:numPr>
        <w:tabs>
          <w:tab w:val="left" w:pos="1276"/>
        </w:tabs>
        <w:ind w:left="0" w:firstLine="7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</w:t>
      </w:r>
      <w:r w:rsidRPr="008D6BEA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Pr="008D6BEA">
        <w:rPr>
          <w:rFonts w:ascii="Times New Roman" w:hAnsi="Times New Roman" w:cs="Times New Roman"/>
          <w:sz w:val="28"/>
          <w:szCs w:val="28"/>
        </w:rPr>
        <w:t>:</w:t>
      </w:r>
    </w:p>
    <w:p w:rsidR="00EF76A4" w:rsidRPr="00013888" w:rsidRDefault="00431D9B" w:rsidP="00D27B4C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«</w:t>
      </w:r>
      <w:r w:rsidR="00EF76A4" w:rsidRPr="00013888">
        <w:rPr>
          <w:szCs w:val="28"/>
        </w:rPr>
        <w:t xml:space="preserve">7. Утвердить </w:t>
      </w:r>
      <w:r w:rsidR="00EF76A4" w:rsidRPr="00013888">
        <w:rPr>
          <w:rFonts w:eastAsia="Calibri"/>
          <w:szCs w:val="28"/>
          <w:lang w:eastAsia="en-US"/>
        </w:rPr>
        <w:t xml:space="preserve">общий объем бюджетных ассигнований на осуществление бюджетных инвестиций в форме капитальных вложений, предоставление субсидий автономным и бюджетным учреждениям, государственным унитарным предприятиям на осуществление капитальных вложений в объекты капитального строительства государственной собственности на 2015 год </w:t>
      </w:r>
      <w:r w:rsidR="00F76D55">
        <w:rPr>
          <w:rFonts w:eastAsia="Calibri"/>
          <w:szCs w:val="28"/>
          <w:lang w:eastAsia="en-US"/>
        </w:rPr>
        <w:br/>
      </w:r>
      <w:r w:rsidR="00EF76A4" w:rsidRPr="00013888">
        <w:rPr>
          <w:rFonts w:eastAsia="Calibri"/>
          <w:szCs w:val="28"/>
          <w:lang w:eastAsia="en-US"/>
        </w:rPr>
        <w:t xml:space="preserve">в сумме </w:t>
      </w:r>
      <w:r w:rsidR="00EF76A4" w:rsidRPr="00A74146">
        <w:rPr>
          <w:rFonts w:eastAsia="Calibri"/>
          <w:szCs w:val="28"/>
          <w:lang w:eastAsia="en-US"/>
        </w:rPr>
        <w:t>4966771,9</w:t>
      </w:r>
      <w:r w:rsidR="00EF76A4" w:rsidRPr="00013888">
        <w:rPr>
          <w:rFonts w:eastAsia="Calibri"/>
          <w:szCs w:val="28"/>
          <w:lang w:eastAsia="en-US"/>
        </w:rPr>
        <w:t xml:space="preserve">  тыс.рублей, на 2016 год в сумме  6513411,3 тыс.рублей, </w:t>
      </w:r>
      <w:r w:rsidR="00F76D55">
        <w:rPr>
          <w:rFonts w:eastAsia="Calibri"/>
          <w:szCs w:val="28"/>
          <w:lang w:eastAsia="en-US"/>
        </w:rPr>
        <w:br/>
      </w:r>
      <w:r w:rsidR="00EF76A4" w:rsidRPr="00013888">
        <w:rPr>
          <w:rFonts w:eastAsia="Calibri"/>
          <w:szCs w:val="28"/>
          <w:lang w:eastAsia="en-US"/>
        </w:rPr>
        <w:t>на 2017 год в сумме 5344328,8 тыс.рублей, в том числе:</w:t>
      </w:r>
    </w:p>
    <w:p w:rsidR="00EF76A4" w:rsidRPr="00013888" w:rsidRDefault="00EF76A4" w:rsidP="00D27B4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13888">
        <w:rPr>
          <w:rFonts w:eastAsia="Calibri"/>
          <w:szCs w:val="28"/>
          <w:lang w:eastAsia="en-US"/>
        </w:rPr>
        <w:t xml:space="preserve">общий объем бюджетных ассигнований на осуществление бюджетных инвестиций в форме капитальных вложений в объекты государственной собственности на 2015 год в сумме </w:t>
      </w:r>
      <w:r w:rsidRPr="00A74146">
        <w:rPr>
          <w:rFonts w:eastAsia="Calibri"/>
          <w:szCs w:val="28"/>
          <w:lang w:eastAsia="en-US"/>
        </w:rPr>
        <w:t>2426706,8</w:t>
      </w:r>
      <w:r w:rsidRPr="00013888">
        <w:rPr>
          <w:rFonts w:eastAsia="Calibri"/>
          <w:szCs w:val="28"/>
          <w:lang w:eastAsia="en-US"/>
        </w:rPr>
        <w:t xml:space="preserve"> тыс.рублей, </w:t>
      </w:r>
      <w:r w:rsidRPr="00A74146">
        <w:rPr>
          <w:rFonts w:eastAsia="Calibri"/>
          <w:szCs w:val="28"/>
          <w:lang w:eastAsia="en-US"/>
        </w:rPr>
        <w:t xml:space="preserve">в том числе приобретение в казну Пермского края объектов недвижимого имущества </w:t>
      </w:r>
      <w:r w:rsidR="00F300BB">
        <w:rPr>
          <w:rFonts w:eastAsia="Calibri"/>
          <w:szCs w:val="28"/>
          <w:lang w:eastAsia="en-US"/>
        </w:rPr>
        <w:br/>
      </w:r>
      <w:r w:rsidRPr="00A74146">
        <w:rPr>
          <w:rFonts w:eastAsia="Calibri"/>
          <w:szCs w:val="28"/>
          <w:lang w:eastAsia="en-US"/>
        </w:rPr>
        <w:t xml:space="preserve">с целью реконструкции здания для размещения Пермской государственной художественной галереи в сумме 513030,1 тыс.рублей, </w:t>
      </w:r>
      <w:r w:rsidRPr="00013888">
        <w:rPr>
          <w:rFonts w:eastAsia="Calibri"/>
          <w:szCs w:val="28"/>
          <w:lang w:eastAsia="en-US"/>
        </w:rPr>
        <w:t>на 2016 год в сумме 4881033,2 тыс.рублей, на 2017 год в сумме  3732001,6 тыс.рублей;</w:t>
      </w:r>
    </w:p>
    <w:p w:rsidR="00EF76A4" w:rsidRPr="00F4539E" w:rsidRDefault="00EF76A4" w:rsidP="00D27B4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013888">
        <w:rPr>
          <w:rFonts w:eastAsia="Calibri"/>
          <w:szCs w:val="28"/>
          <w:lang w:eastAsia="en-US"/>
        </w:rPr>
        <w:t xml:space="preserve">общий объем бюджетных ассигнований на предоставление субсидий </w:t>
      </w:r>
      <w:r w:rsidRPr="00013888">
        <w:rPr>
          <w:rFonts w:eastAsia="Calibri"/>
          <w:szCs w:val="28"/>
          <w:lang w:eastAsia="en-US"/>
        </w:rPr>
        <w:br/>
        <w:t xml:space="preserve">на осуществление бюджетными и автономными учреждениями, государственными унитарными предприятиями капитальных вложений </w:t>
      </w:r>
      <w:r w:rsidRPr="00013888">
        <w:rPr>
          <w:rFonts w:eastAsia="Calibri"/>
          <w:szCs w:val="28"/>
          <w:lang w:eastAsia="en-US"/>
        </w:rPr>
        <w:br/>
        <w:t xml:space="preserve">в объекты капитального строительства государственной собственности </w:t>
      </w:r>
      <w:r w:rsidRPr="00013888">
        <w:rPr>
          <w:rFonts w:eastAsia="Calibri"/>
          <w:szCs w:val="28"/>
          <w:lang w:eastAsia="en-US"/>
        </w:rPr>
        <w:br/>
        <w:t xml:space="preserve">или приобретение бюджетными и автономными учреждениями, государственными унитарными предприятиями объектов недвижимого имущества в государственную собственность на 2015 год в сумме </w:t>
      </w:r>
      <w:r w:rsidR="00F76D55">
        <w:rPr>
          <w:rFonts w:eastAsia="Calibri"/>
          <w:szCs w:val="28"/>
          <w:lang w:eastAsia="en-US"/>
        </w:rPr>
        <w:br/>
      </w:r>
      <w:r w:rsidRPr="00013888">
        <w:rPr>
          <w:rFonts w:eastAsia="Calibri"/>
          <w:szCs w:val="28"/>
          <w:lang w:eastAsia="en-US"/>
        </w:rPr>
        <w:t xml:space="preserve">2540065,1 тыс.рублей, на 2016 год в сумме 1632378,1 тыс.рублей, на 2017 год </w:t>
      </w:r>
      <w:r w:rsidR="00F76D55">
        <w:rPr>
          <w:rFonts w:eastAsia="Calibri"/>
          <w:szCs w:val="28"/>
          <w:lang w:eastAsia="en-US"/>
        </w:rPr>
        <w:br/>
      </w:r>
      <w:r w:rsidRPr="00013888">
        <w:rPr>
          <w:rFonts w:eastAsia="Calibri"/>
          <w:szCs w:val="28"/>
          <w:lang w:eastAsia="en-US"/>
        </w:rPr>
        <w:t>в сумме 1612327,2 тыс.рублей.</w:t>
      </w:r>
    </w:p>
    <w:p w:rsidR="00EF76A4" w:rsidRPr="00F20AEE" w:rsidRDefault="00EF76A4" w:rsidP="00D27B4C">
      <w:pPr>
        <w:autoSpaceDE w:val="0"/>
        <w:autoSpaceDN w:val="0"/>
        <w:adjustRightInd w:val="0"/>
        <w:ind w:left="709"/>
        <w:jc w:val="both"/>
      </w:pPr>
      <w:r>
        <w:t xml:space="preserve">3. </w:t>
      </w:r>
      <w:r w:rsidRPr="00F20AEE">
        <w:t>В статье 9:</w:t>
      </w:r>
    </w:p>
    <w:p w:rsidR="00EF76A4" w:rsidRPr="009B3F3A" w:rsidRDefault="00EF76A4" w:rsidP="00D27B4C">
      <w:pPr>
        <w:autoSpaceDE w:val="0"/>
        <w:autoSpaceDN w:val="0"/>
        <w:adjustRightInd w:val="0"/>
        <w:ind w:left="700"/>
        <w:jc w:val="both"/>
      </w:pPr>
      <w:r>
        <w:t>1</w:t>
      </w:r>
      <w:r w:rsidRPr="00522380">
        <w:t xml:space="preserve">) </w:t>
      </w:r>
      <w:r>
        <w:t xml:space="preserve">абзац первый </w:t>
      </w:r>
      <w:r w:rsidRPr="00522380">
        <w:t>част</w:t>
      </w:r>
      <w:r>
        <w:t>и</w:t>
      </w:r>
      <w:r w:rsidRPr="00522380">
        <w:t xml:space="preserve"> </w:t>
      </w:r>
      <w:r>
        <w:t>1</w:t>
      </w:r>
      <w:r w:rsidRPr="00522380">
        <w:t xml:space="preserve"> </w:t>
      </w:r>
      <w:r>
        <w:t>изложить в следующей редакции:</w:t>
      </w:r>
    </w:p>
    <w:p w:rsidR="00EF76A4" w:rsidRDefault="00431D9B" w:rsidP="00D27B4C">
      <w:pPr>
        <w:pStyle w:val="affb"/>
        <w:tabs>
          <w:tab w:val="left" w:pos="1120"/>
        </w:tabs>
        <w:ind w:left="0" w:firstLine="709"/>
        <w:contextualSpacing w:val="0"/>
        <w:jc w:val="both"/>
        <w:rPr>
          <w:szCs w:val="28"/>
        </w:rPr>
      </w:pPr>
      <w:r>
        <w:t>«</w:t>
      </w:r>
      <w:r w:rsidR="00F76D55">
        <w:t>1.  </w:t>
      </w:r>
      <w:r w:rsidR="00EF76A4">
        <w:rPr>
          <w:szCs w:val="28"/>
        </w:rPr>
        <w:t xml:space="preserve">Утвердить региональный фонд финансовой поддержки муниципальных районов (городских округов) на 2015 год в сумме </w:t>
      </w:r>
      <w:r w:rsidR="00EF76A4">
        <w:rPr>
          <w:szCs w:val="28"/>
        </w:rPr>
        <w:br/>
        <w:t xml:space="preserve">6938230,0 тыс.рублей, на 2016 год в сумме 6925846,5 тыс.рублей, на 2017 год </w:t>
      </w:r>
      <w:r w:rsidR="00EF76A4">
        <w:rPr>
          <w:szCs w:val="28"/>
        </w:rPr>
        <w:br/>
        <w:t>в сумме 7183270,4 тыс.рублей.</w:t>
      </w:r>
      <w:r>
        <w:rPr>
          <w:szCs w:val="28"/>
        </w:rPr>
        <w:t>»</w:t>
      </w:r>
      <w:r w:rsidR="00EF76A4">
        <w:rPr>
          <w:szCs w:val="28"/>
        </w:rPr>
        <w:t>;</w:t>
      </w:r>
    </w:p>
    <w:p w:rsidR="00EF76A4" w:rsidRPr="00A74146" w:rsidRDefault="00EF76A4" w:rsidP="00D27B4C">
      <w:pPr>
        <w:pStyle w:val="affb"/>
        <w:tabs>
          <w:tab w:val="left" w:pos="0"/>
        </w:tabs>
        <w:ind w:left="0" w:firstLine="709"/>
        <w:jc w:val="both"/>
        <w:rPr>
          <w:szCs w:val="28"/>
        </w:rPr>
      </w:pPr>
      <w:r w:rsidRPr="00A74146">
        <w:rPr>
          <w:szCs w:val="28"/>
        </w:rPr>
        <w:t>2) абзац второй части 1 изложить в следующей редакции:</w:t>
      </w:r>
    </w:p>
    <w:p w:rsidR="00EF76A4" w:rsidRPr="00A74146" w:rsidRDefault="00431D9B" w:rsidP="00D27B4C">
      <w:pPr>
        <w:pStyle w:val="affb"/>
        <w:tabs>
          <w:tab w:val="left" w:pos="1120"/>
        </w:tabs>
        <w:ind w:left="0" w:firstLine="709"/>
        <w:contextualSpacing w:val="0"/>
        <w:jc w:val="both"/>
        <w:rPr>
          <w:szCs w:val="28"/>
        </w:rPr>
      </w:pPr>
      <w:r w:rsidRPr="00A74146">
        <w:rPr>
          <w:szCs w:val="28"/>
        </w:rPr>
        <w:t>«</w:t>
      </w:r>
      <w:r w:rsidR="00EF76A4" w:rsidRPr="00A74146">
        <w:rPr>
          <w:szCs w:val="28"/>
        </w:rPr>
        <w:t xml:space="preserve">Установить критерий выравнивания расчетной бюджетной обеспеченности муниципальных районов (городских округов) </w:t>
      </w:r>
      <w:r w:rsidR="00F300BB">
        <w:rPr>
          <w:szCs w:val="28"/>
        </w:rPr>
        <w:br/>
      </w:r>
      <w:r w:rsidR="00EF76A4" w:rsidRPr="00A74146">
        <w:rPr>
          <w:szCs w:val="28"/>
        </w:rPr>
        <w:lastRenderedPageBreak/>
        <w:t>при формировании бюджета Пермского края на 2015-2017 годы в размере 1,53.</w:t>
      </w:r>
      <w:r w:rsidRPr="00A74146">
        <w:rPr>
          <w:szCs w:val="28"/>
        </w:rPr>
        <w:t>»</w:t>
      </w:r>
      <w:r w:rsidR="00EF76A4" w:rsidRPr="00A74146">
        <w:rPr>
          <w:szCs w:val="28"/>
        </w:rPr>
        <w:t>;</w:t>
      </w:r>
    </w:p>
    <w:p w:rsidR="00EF76A4" w:rsidRDefault="00EF76A4" w:rsidP="00D27B4C">
      <w:pPr>
        <w:autoSpaceDE w:val="0"/>
        <w:autoSpaceDN w:val="0"/>
        <w:adjustRightInd w:val="0"/>
        <w:ind w:firstLine="700"/>
        <w:jc w:val="both"/>
      </w:pPr>
      <w:r>
        <w:t xml:space="preserve">3) </w:t>
      </w:r>
      <w:r w:rsidRPr="00EA3E93">
        <w:t xml:space="preserve">абзац </w:t>
      </w:r>
      <w:r>
        <w:t>трети</w:t>
      </w:r>
      <w:r w:rsidRPr="00EA3E93">
        <w:t>й части 1 изложить в следующей редакции:</w:t>
      </w:r>
    </w:p>
    <w:p w:rsidR="00EF76A4" w:rsidRDefault="00431D9B" w:rsidP="00D27B4C">
      <w:pPr>
        <w:autoSpaceDE w:val="0"/>
        <w:autoSpaceDN w:val="0"/>
        <w:adjustRightInd w:val="0"/>
        <w:ind w:firstLine="700"/>
        <w:jc w:val="both"/>
      </w:pPr>
      <w:r>
        <w:t>«</w:t>
      </w:r>
      <w:r w:rsidR="00EF76A4" w:rsidRPr="00EA3E93">
        <w:t xml:space="preserve">Установить нераспределенный резерв регионального фонда финансовой поддержки муниципальных районов (городских округов) на 2016 год </w:t>
      </w:r>
      <w:r w:rsidR="00F76D55">
        <w:br/>
      </w:r>
      <w:r w:rsidR="00EF76A4" w:rsidRPr="00EA3E93">
        <w:t>в размере 10% от общего объема регионального фонда финансовой поддержки муниципальных районов (городских округов) в сумме 692584,7 тыс.рублей,</w:t>
      </w:r>
      <w:r w:rsidR="00EF76A4">
        <w:br/>
      </w:r>
      <w:r w:rsidR="00EF76A4" w:rsidRPr="00EA3E93">
        <w:t xml:space="preserve">на 2017 год в размере 20% от общего объема регионального фонда финансовой поддержки муниципальных районов (городских округов) </w:t>
      </w:r>
      <w:r w:rsidR="00EF76A4">
        <w:t xml:space="preserve">в сумме </w:t>
      </w:r>
      <w:r w:rsidR="00F76D55">
        <w:br/>
      </w:r>
      <w:r w:rsidR="00EF76A4">
        <w:t>1436654,1 тыс.рублей.</w:t>
      </w:r>
      <w:r>
        <w:t>»</w:t>
      </w:r>
      <w:r w:rsidR="00EF76A4">
        <w:t>;</w:t>
      </w:r>
    </w:p>
    <w:p w:rsidR="00EF76A4" w:rsidRDefault="00EF76A4" w:rsidP="00D27B4C">
      <w:pPr>
        <w:autoSpaceDE w:val="0"/>
        <w:autoSpaceDN w:val="0"/>
        <w:adjustRightInd w:val="0"/>
        <w:ind w:firstLine="700"/>
        <w:jc w:val="both"/>
      </w:pPr>
      <w:r>
        <w:t xml:space="preserve">4) абзац первый </w:t>
      </w:r>
      <w:r w:rsidRPr="00522380">
        <w:t>част</w:t>
      </w:r>
      <w:r>
        <w:t>и</w:t>
      </w:r>
      <w:r w:rsidRPr="00522380">
        <w:t xml:space="preserve"> </w:t>
      </w:r>
      <w:r>
        <w:t>2</w:t>
      </w:r>
      <w:r w:rsidRPr="00522380">
        <w:t xml:space="preserve"> </w:t>
      </w:r>
      <w:r>
        <w:t>изложить в следующей редакции:</w:t>
      </w:r>
    </w:p>
    <w:p w:rsidR="00EF76A4" w:rsidRDefault="00431D9B" w:rsidP="00D27B4C">
      <w:pPr>
        <w:pStyle w:val="affb"/>
        <w:tabs>
          <w:tab w:val="left" w:pos="1120"/>
        </w:tabs>
        <w:ind w:left="0" w:firstLine="709"/>
        <w:contextualSpacing w:val="0"/>
        <w:jc w:val="both"/>
        <w:rPr>
          <w:szCs w:val="28"/>
        </w:rPr>
      </w:pPr>
      <w:r>
        <w:rPr>
          <w:szCs w:val="28"/>
        </w:rPr>
        <w:t>«</w:t>
      </w:r>
      <w:r w:rsidR="00EF76A4">
        <w:rPr>
          <w:szCs w:val="28"/>
        </w:rPr>
        <w:t xml:space="preserve">2. Утвердить объем регионального фонда финансовой поддержки поселений на 2015 год в сумме 503544,5 тыс.рублей, на 2016 год </w:t>
      </w:r>
      <w:r w:rsidR="00EF76A4">
        <w:rPr>
          <w:szCs w:val="28"/>
        </w:rPr>
        <w:br/>
        <w:t>в сумме 619232,6 тыс.рублей, на 2017 год в сумме  666683,4 тыс.рублей.</w:t>
      </w:r>
      <w:r>
        <w:rPr>
          <w:szCs w:val="28"/>
        </w:rPr>
        <w:t>»</w:t>
      </w:r>
      <w:r w:rsidR="00EF76A4">
        <w:rPr>
          <w:szCs w:val="28"/>
        </w:rPr>
        <w:t>;</w:t>
      </w:r>
    </w:p>
    <w:p w:rsidR="00EF76A4" w:rsidRPr="00A74146" w:rsidRDefault="00EF76A4" w:rsidP="00D27B4C">
      <w:pPr>
        <w:pStyle w:val="affb"/>
        <w:tabs>
          <w:tab w:val="left" w:pos="1120"/>
        </w:tabs>
        <w:ind w:left="0" w:firstLine="709"/>
        <w:jc w:val="both"/>
        <w:rPr>
          <w:szCs w:val="28"/>
        </w:rPr>
      </w:pPr>
      <w:r w:rsidRPr="00A74146">
        <w:rPr>
          <w:szCs w:val="28"/>
        </w:rPr>
        <w:t>5) абзац второй части 2 изложить в следующей редакции:</w:t>
      </w:r>
    </w:p>
    <w:p w:rsidR="00EF76A4" w:rsidRPr="00A74146" w:rsidRDefault="00431D9B" w:rsidP="00D27B4C">
      <w:pPr>
        <w:pStyle w:val="affb"/>
        <w:tabs>
          <w:tab w:val="left" w:pos="1120"/>
        </w:tabs>
        <w:ind w:left="0" w:firstLine="709"/>
        <w:contextualSpacing w:val="0"/>
        <w:jc w:val="both"/>
        <w:rPr>
          <w:szCs w:val="28"/>
        </w:rPr>
      </w:pPr>
      <w:r w:rsidRPr="00A74146">
        <w:rPr>
          <w:szCs w:val="28"/>
        </w:rPr>
        <w:t>«</w:t>
      </w:r>
      <w:r w:rsidR="00EF76A4" w:rsidRPr="00A74146">
        <w:rPr>
          <w:szCs w:val="28"/>
        </w:rPr>
        <w:t xml:space="preserve">Установить критерий выравнивания финансовых возможностей поселений и расчетный размер подушевой дотации поселениям </w:t>
      </w:r>
      <w:r w:rsidR="00F300BB">
        <w:rPr>
          <w:szCs w:val="28"/>
        </w:rPr>
        <w:br/>
      </w:r>
      <w:r w:rsidR="00EF76A4" w:rsidRPr="00A74146">
        <w:rPr>
          <w:szCs w:val="28"/>
        </w:rPr>
        <w:t xml:space="preserve">из регионального фонда финансовой поддержки поселений при формировании бюджета Пермского края на 2015 год в размере 0,246 тыс.рублей, на 2016 год </w:t>
      </w:r>
      <w:r w:rsidR="00F300BB">
        <w:rPr>
          <w:szCs w:val="28"/>
        </w:rPr>
        <w:br/>
      </w:r>
      <w:r w:rsidR="00EF76A4" w:rsidRPr="00A74146">
        <w:rPr>
          <w:szCs w:val="28"/>
        </w:rPr>
        <w:t>в размере 0,261 тыс.рублей, на 2017 год в размере 0,281 тыс.рублей.</w:t>
      </w:r>
      <w:r w:rsidRPr="00A74146">
        <w:rPr>
          <w:szCs w:val="28"/>
        </w:rPr>
        <w:t>»</w:t>
      </w:r>
      <w:r w:rsidR="00EF76A4" w:rsidRPr="00A74146">
        <w:rPr>
          <w:szCs w:val="28"/>
        </w:rPr>
        <w:t>;</w:t>
      </w:r>
    </w:p>
    <w:p w:rsidR="00EF76A4" w:rsidRPr="00804727" w:rsidRDefault="00EF76A4" w:rsidP="00D27B4C">
      <w:pPr>
        <w:pStyle w:val="affb"/>
        <w:numPr>
          <w:ilvl w:val="0"/>
          <w:numId w:val="43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20"/>
        <w:contextualSpacing w:val="0"/>
        <w:jc w:val="both"/>
      </w:pPr>
      <w:r w:rsidRPr="00804727">
        <w:rPr>
          <w:szCs w:val="28"/>
        </w:rPr>
        <w:t xml:space="preserve">в абзаце третьем части 2 цифры </w:t>
      </w:r>
      <w:r w:rsidR="00431D9B">
        <w:rPr>
          <w:szCs w:val="28"/>
        </w:rPr>
        <w:t>«</w:t>
      </w:r>
      <w:r w:rsidRPr="00804727">
        <w:rPr>
          <w:szCs w:val="28"/>
        </w:rPr>
        <w:t>75684,0</w:t>
      </w:r>
      <w:r w:rsidR="00431D9B">
        <w:rPr>
          <w:szCs w:val="28"/>
        </w:rPr>
        <w:t>»</w:t>
      </w:r>
      <w:r w:rsidRPr="00804727">
        <w:rPr>
          <w:szCs w:val="28"/>
        </w:rPr>
        <w:t xml:space="preserve"> заменить цифрами </w:t>
      </w:r>
      <w:r w:rsidR="00431D9B">
        <w:rPr>
          <w:szCs w:val="28"/>
        </w:rPr>
        <w:t>«</w:t>
      </w:r>
      <w:r w:rsidRPr="00804727">
        <w:rPr>
          <w:szCs w:val="28"/>
        </w:rPr>
        <w:t>68115,6</w:t>
      </w:r>
      <w:r w:rsidR="00431D9B">
        <w:rPr>
          <w:szCs w:val="28"/>
        </w:rPr>
        <w:t>»</w:t>
      </w:r>
      <w:r w:rsidRPr="00804727">
        <w:rPr>
          <w:szCs w:val="28"/>
        </w:rPr>
        <w:t xml:space="preserve">, цифры </w:t>
      </w:r>
      <w:r w:rsidR="00431D9B">
        <w:rPr>
          <w:szCs w:val="28"/>
        </w:rPr>
        <w:t>«</w:t>
      </w:r>
      <w:r w:rsidRPr="00804727">
        <w:rPr>
          <w:szCs w:val="28"/>
        </w:rPr>
        <w:t>111113,9</w:t>
      </w:r>
      <w:r w:rsidR="00431D9B">
        <w:rPr>
          <w:szCs w:val="28"/>
        </w:rPr>
        <w:t>»</w:t>
      </w:r>
      <w:r w:rsidRPr="00804727">
        <w:rPr>
          <w:szCs w:val="28"/>
        </w:rPr>
        <w:t xml:space="preserve"> заменить цифрами </w:t>
      </w:r>
      <w:r w:rsidR="00431D9B">
        <w:rPr>
          <w:szCs w:val="28"/>
        </w:rPr>
        <w:t>«</w:t>
      </w:r>
      <w:r w:rsidRPr="00804727">
        <w:rPr>
          <w:szCs w:val="28"/>
        </w:rPr>
        <w:t>100002,5</w:t>
      </w:r>
      <w:r w:rsidR="00431D9B">
        <w:rPr>
          <w:szCs w:val="28"/>
        </w:rPr>
        <w:t>»</w:t>
      </w:r>
      <w:r w:rsidRPr="00804727">
        <w:rPr>
          <w:szCs w:val="28"/>
        </w:rPr>
        <w:t>;</w:t>
      </w:r>
    </w:p>
    <w:p w:rsidR="00EF76A4" w:rsidRDefault="00EF76A4" w:rsidP="00D27B4C">
      <w:pPr>
        <w:pStyle w:val="affb"/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contextualSpacing w:val="0"/>
        <w:jc w:val="both"/>
      </w:pPr>
      <w:r>
        <w:t xml:space="preserve">абзац первый </w:t>
      </w:r>
      <w:r w:rsidRPr="00522380">
        <w:t>част</w:t>
      </w:r>
      <w:r>
        <w:t>и</w:t>
      </w:r>
      <w:r w:rsidRPr="00522380">
        <w:t xml:space="preserve"> </w:t>
      </w:r>
      <w:r>
        <w:t>3</w:t>
      </w:r>
      <w:r w:rsidRPr="00522380">
        <w:t xml:space="preserve"> </w:t>
      </w:r>
      <w:r>
        <w:t>изложить в следующей редакции:</w:t>
      </w:r>
    </w:p>
    <w:p w:rsidR="00EF76A4" w:rsidRDefault="00431D9B" w:rsidP="00D27B4C">
      <w:pPr>
        <w:tabs>
          <w:tab w:val="left" w:pos="112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t>«</w:t>
      </w:r>
      <w:r w:rsidR="0069002E">
        <w:t>3.  </w:t>
      </w:r>
      <w:r w:rsidR="00EF76A4" w:rsidRPr="00F178B2">
        <w:rPr>
          <w:szCs w:val="28"/>
        </w:rPr>
        <w:t xml:space="preserve">Утвердить резерв выравнивания экономического положения муниципальных районов, городских округов Пермского края на 2015 год </w:t>
      </w:r>
      <w:r w:rsidR="00EF76A4" w:rsidRPr="00F178B2">
        <w:rPr>
          <w:szCs w:val="28"/>
        </w:rPr>
        <w:br/>
        <w:t xml:space="preserve">в сумме </w:t>
      </w:r>
      <w:r w:rsidR="00EF76A4" w:rsidRPr="00A74146">
        <w:rPr>
          <w:szCs w:val="28"/>
        </w:rPr>
        <w:t>389269,4</w:t>
      </w:r>
      <w:r w:rsidR="00EF76A4" w:rsidRPr="00F178B2">
        <w:rPr>
          <w:szCs w:val="28"/>
        </w:rPr>
        <w:t xml:space="preserve"> тыс.рублей, на 2016-2017 годы в сумме </w:t>
      </w:r>
      <w:r w:rsidR="00EF76A4">
        <w:rPr>
          <w:szCs w:val="28"/>
        </w:rPr>
        <w:t>4</w:t>
      </w:r>
      <w:r w:rsidR="00EF76A4" w:rsidRPr="00F178B2">
        <w:rPr>
          <w:szCs w:val="28"/>
        </w:rPr>
        <w:t>50000,0 тыс.рублей ежегодно.</w:t>
      </w:r>
      <w:r>
        <w:rPr>
          <w:szCs w:val="28"/>
        </w:rPr>
        <w:t>»</w:t>
      </w:r>
      <w:r w:rsidR="00EF76A4">
        <w:rPr>
          <w:szCs w:val="28"/>
        </w:rPr>
        <w:t>;</w:t>
      </w:r>
    </w:p>
    <w:p w:rsidR="00EF76A4" w:rsidRPr="00A74146" w:rsidRDefault="00EF76A4" w:rsidP="00D27B4C">
      <w:pPr>
        <w:pStyle w:val="affb"/>
        <w:numPr>
          <w:ilvl w:val="0"/>
          <w:numId w:val="43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20"/>
        <w:jc w:val="both"/>
        <w:rPr>
          <w:szCs w:val="28"/>
        </w:rPr>
      </w:pPr>
      <w:r w:rsidRPr="00A74146">
        <w:rPr>
          <w:szCs w:val="28"/>
        </w:rPr>
        <w:t>абзац третий части 3 изложить в следующей редакции:</w:t>
      </w:r>
    </w:p>
    <w:p w:rsidR="00EF76A4" w:rsidRPr="00A74146" w:rsidRDefault="00431D9B" w:rsidP="00D27B4C">
      <w:pPr>
        <w:tabs>
          <w:tab w:val="left" w:pos="112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A74146">
        <w:rPr>
          <w:szCs w:val="28"/>
        </w:rPr>
        <w:t>«</w:t>
      </w:r>
      <w:r w:rsidR="00EF76A4" w:rsidRPr="00A74146">
        <w:rPr>
          <w:szCs w:val="28"/>
        </w:rPr>
        <w:t>Установить, что дотации из резерва выравнивания экономического положения муниципальных районов, городских округов в 2015 году предоставляются с целью доведения расчетных консолидированных бюджетов  муниципальных районов, городских округов Пермского края до уровня не ниже 94% первоначальных расчетных консолидированных бюджетов муниципальных районов, городских округов Пермского края.</w:t>
      </w:r>
      <w:r w:rsidRPr="00A74146">
        <w:rPr>
          <w:szCs w:val="28"/>
        </w:rPr>
        <w:t>»</w:t>
      </w:r>
      <w:r w:rsidR="00EF76A4" w:rsidRPr="00A74146">
        <w:rPr>
          <w:szCs w:val="28"/>
        </w:rPr>
        <w:t>;</w:t>
      </w:r>
    </w:p>
    <w:p w:rsidR="00EF76A4" w:rsidRPr="00EA5DC3" w:rsidRDefault="00EF76A4" w:rsidP="00D27B4C">
      <w:pPr>
        <w:pStyle w:val="affb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Cs w:val="28"/>
        </w:rPr>
      </w:pPr>
      <w:r>
        <w:t xml:space="preserve">абзац первый </w:t>
      </w:r>
      <w:r w:rsidRPr="00522380">
        <w:t>част</w:t>
      </w:r>
      <w:r>
        <w:t>и</w:t>
      </w:r>
      <w:r w:rsidRPr="00522380">
        <w:t xml:space="preserve"> </w:t>
      </w:r>
      <w:r>
        <w:t>4</w:t>
      </w:r>
      <w:r w:rsidRPr="00522380">
        <w:t xml:space="preserve"> </w:t>
      </w:r>
      <w:r>
        <w:t>изложить в следующей редакции:</w:t>
      </w:r>
    </w:p>
    <w:p w:rsidR="00EF76A4" w:rsidRDefault="00431D9B" w:rsidP="00D27B4C">
      <w:pPr>
        <w:tabs>
          <w:tab w:val="left" w:pos="1276"/>
        </w:tabs>
        <w:autoSpaceDE w:val="0"/>
        <w:autoSpaceDN w:val="0"/>
        <w:adjustRightInd w:val="0"/>
        <w:ind w:firstLine="700"/>
        <w:jc w:val="both"/>
      </w:pPr>
      <w:r>
        <w:t>«</w:t>
      </w:r>
      <w:r w:rsidR="00EF76A4">
        <w:t>4.</w:t>
      </w:r>
      <w:r w:rsidR="00EF76A4">
        <w:tab/>
        <w:t xml:space="preserve">Утвердить объем субвенций на выполнение отдельных государственных полномочий органов государственной власти Пермского края, а также отдельных государственных полномочий в соответствии </w:t>
      </w:r>
      <w:r w:rsidR="00EF76A4">
        <w:br/>
        <w:t xml:space="preserve">с законодательством о передаче отдельных государственных полномочий федеральных органов государственной власти на 2015 год в </w:t>
      </w:r>
      <w:r w:rsidR="00EF76A4" w:rsidRPr="00A74146">
        <w:t xml:space="preserve">сумме  </w:t>
      </w:r>
      <w:r w:rsidR="0069002E">
        <w:br/>
      </w:r>
      <w:r w:rsidR="00EF76A4" w:rsidRPr="00A74146">
        <w:t>25185680,5</w:t>
      </w:r>
      <w:r w:rsidR="00EF76A4">
        <w:t xml:space="preserve"> тыс.рублей, на 2016 год в </w:t>
      </w:r>
      <w:r w:rsidR="00EF76A4" w:rsidRPr="00A74146">
        <w:t>сумме 25346710,0</w:t>
      </w:r>
      <w:r w:rsidR="00EF76A4">
        <w:t xml:space="preserve"> тыс.рублей, на 2017 год в сумме  </w:t>
      </w:r>
      <w:r w:rsidR="00EF76A4" w:rsidRPr="00A74146">
        <w:t>25580687,9</w:t>
      </w:r>
      <w:r w:rsidR="00EF76A4">
        <w:t xml:space="preserve"> тыс.рублей.</w:t>
      </w:r>
      <w:r>
        <w:t>»</w:t>
      </w:r>
      <w:r w:rsidR="00EF76A4">
        <w:t>;</w:t>
      </w:r>
    </w:p>
    <w:p w:rsidR="00EF76A4" w:rsidRPr="002B2F93" w:rsidRDefault="00EF76A4" w:rsidP="00D27B4C">
      <w:pPr>
        <w:pStyle w:val="affb"/>
        <w:numPr>
          <w:ilvl w:val="0"/>
          <w:numId w:val="43"/>
        </w:numPr>
        <w:autoSpaceDE w:val="0"/>
        <w:autoSpaceDN w:val="0"/>
        <w:adjustRightInd w:val="0"/>
        <w:ind w:left="0" w:firstLine="720"/>
        <w:jc w:val="both"/>
      </w:pPr>
      <w:r w:rsidRPr="002B2F93">
        <w:t>абзац первый части 5 изложить в следующей редакции:</w:t>
      </w:r>
    </w:p>
    <w:p w:rsidR="00EF76A4" w:rsidRPr="002B2F93" w:rsidRDefault="00431D9B" w:rsidP="00D27B4C">
      <w:pPr>
        <w:pStyle w:val="affb"/>
        <w:tabs>
          <w:tab w:val="left" w:pos="1276"/>
        </w:tabs>
        <w:ind w:left="0" w:firstLine="709"/>
        <w:jc w:val="both"/>
      </w:pPr>
      <w:r>
        <w:t>«</w:t>
      </w:r>
      <w:r w:rsidR="00EF76A4">
        <w:t>5.</w:t>
      </w:r>
      <w:r w:rsidR="00EF76A4">
        <w:tab/>
        <w:t xml:space="preserve">Утвердить объем субсидий, предоставляемых бюджетам муниципальных образований в целях софинансирования расходных </w:t>
      </w:r>
      <w:r w:rsidR="00EF76A4">
        <w:lastRenderedPageBreak/>
        <w:t xml:space="preserve">обязательств по вопросам местного значения, на 2015 год в сумме </w:t>
      </w:r>
      <w:r w:rsidR="0069002E">
        <w:br/>
      </w:r>
      <w:r w:rsidR="00EF76A4" w:rsidRPr="00A74146">
        <w:t>4737991,6</w:t>
      </w:r>
      <w:r w:rsidR="00EF76A4">
        <w:t xml:space="preserve"> тыс.рублей, на 2016 год в сумме </w:t>
      </w:r>
      <w:r w:rsidR="00EF76A4" w:rsidRPr="00A74146">
        <w:t>3967027,4</w:t>
      </w:r>
      <w:r w:rsidR="00EF76A4">
        <w:t xml:space="preserve"> тыс.рублей, на 2017 год </w:t>
      </w:r>
      <w:r w:rsidR="0069002E">
        <w:br/>
      </w:r>
      <w:r w:rsidR="00EF76A4">
        <w:t xml:space="preserve">в сумме  </w:t>
      </w:r>
      <w:r w:rsidR="00EF76A4" w:rsidRPr="00A74146">
        <w:t>3720160,5</w:t>
      </w:r>
      <w:r w:rsidR="00EF76A4">
        <w:t xml:space="preserve"> тыс.рублей.</w:t>
      </w:r>
      <w:r>
        <w:t>»</w:t>
      </w:r>
      <w:r w:rsidR="00EF76A4">
        <w:t>;</w:t>
      </w:r>
    </w:p>
    <w:p w:rsidR="00EF76A4" w:rsidRPr="002B2F93" w:rsidRDefault="00EF76A4" w:rsidP="00D27B4C">
      <w:pPr>
        <w:pStyle w:val="affb"/>
        <w:numPr>
          <w:ilvl w:val="0"/>
          <w:numId w:val="43"/>
        </w:numPr>
      </w:pPr>
      <w:r w:rsidRPr="002B2F93">
        <w:t xml:space="preserve">абзац первый части </w:t>
      </w:r>
      <w:r>
        <w:t>6</w:t>
      </w:r>
      <w:r w:rsidRPr="002B2F93">
        <w:t xml:space="preserve"> изложить в следующей редакции:</w:t>
      </w:r>
    </w:p>
    <w:p w:rsidR="00EF76A4" w:rsidRPr="002B2F93" w:rsidRDefault="00431D9B" w:rsidP="00D27B4C">
      <w:pPr>
        <w:pStyle w:val="affb"/>
        <w:autoSpaceDE w:val="0"/>
        <w:autoSpaceDN w:val="0"/>
        <w:adjustRightInd w:val="0"/>
        <w:ind w:left="0" w:firstLine="709"/>
        <w:jc w:val="both"/>
      </w:pPr>
      <w:r>
        <w:t>«</w:t>
      </w:r>
      <w:r w:rsidR="00A83534">
        <w:t xml:space="preserve">6. </w:t>
      </w:r>
      <w:r w:rsidR="00EF76A4">
        <w:t xml:space="preserve">Утвердить объем иных межбюджетных трансфертов из бюджета Пермского края на 2015 год в сумме  </w:t>
      </w:r>
      <w:r w:rsidR="00EF76A4" w:rsidRPr="00A74146">
        <w:t>3784267,0</w:t>
      </w:r>
      <w:r w:rsidR="00EF76A4">
        <w:t xml:space="preserve"> тыс.рублей, на 2016 год в сумме 772506,0 тыс.рублей, на 2017 год в сумме 868685,7 тыс.рублей.</w:t>
      </w:r>
      <w:r>
        <w:t>»</w:t>
      </w:r>
      <w:r w:rsidR="00EF76A4">
        <w:t>.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>4.</w:t>
      </w:r>
      <w:r w:rsidR="00F300BB">
        <w:t xml:space="preserve"> В статье 10 части 3, 5, 11 исключить.</w:t>
      </w:r>
    </w:p>
    <w:p w:rsidR="00EF76A4" w:rsidRDefault="00EF76A4" w:rsidP="00D27B4C">
      <w:pPr>
        <w:autoSpaceDE w:val="0"/>
        <w:autoSpaceDN w:val="0"/>
        <w:adjustRightInd w:val="0"/>
        <w:ind w:left="709"/>
        <w:jc w:val="both"/>
      </w:pPr>
      <w:r>
        <w:t xml:space="preserve">5. Абзац второй статьи 12 </w:t>
      </w:r>
      <w:r w:rsidRPr="00B64C0C">
        <w:t>изложить в следующей редакции:</w:t>
      </w:r>
    </w:p>
    <w:p w:rsidR="00EF76A4" w:rsidRDefault="00431D9B" w:rsidP="00D27B4C">
      <w:pPr>
        <w:autoSpaceDE w:val="0"/>
        <w:autoSpaceDN w:val="0"/>
        <w:adjustRightInd w:val="0"/>
        <w:ind w:firstLine="709"/>
        <w:jc w:val="both"/>
      </w:pPr>
      <w:r>
        <w:t>«</w:t>
      </w:r>
      <w:r w:rsidR="00EF76A4" w:rsidRPr="00B64C0C">
        <w:t xml:space="preserve">АО </w:t>
      </w:r>
      <w:r>
        <w:t>«</w:t>
      </w:r>
      <w:r w:rsidR="00EF76A4" w:rsidRPr="00B64C0C">
        <w:t>Пермский цен</w:t>
      </w:r>
      <w:r w:rsidR="00EF76A4">
        <w:t>тр развития предпринимательства</w:t>
      </w:r>
      <w:r>
        <w:t>»</w:t>
      </w:r>
      <w:r w:rsidR="00EF76A4" w:rsidRPr="00B64C0C">
        <w:t xml:space="preserve"> в 2015 году </w:t>
      </w:r>
      <w:r w:rsidR="00EF76A4">
        <w:br/>
      </w:r>
      <w:r w:rsidR="00EF76A4" w:rsidRPr="00B64C0C">
        <w:t xml:space="preserve">в общей сумме 67558,0 тыс.рублей, в том числе 45468,0 тыс.рублей за счет неиспользованного остатка средств федерального бюджета по состоянию </w:t>
      </w:r>
      <w:r w:rsidR="00EF76A4">
        <w:br/>
      </w:r>
      <w:r w:rsidR="00EF76A4" w:rsidRPr="00B64C0C">
        <w:t xml:space="preserve">на 01.01.2015,  в 2017 году в сумме 35061,0 тыс.рублей в целях увеличения капитализации фонда микрофинансирования, предназначенного для выдачи микрозаймов субъектам малого и среднего предпринимательства </w:t>
      </w:r>
      <w:r w:rsidR="00EF76A4">
        <w:br/>
      </w:r>
      <w:r w:rsidR="00EF76A4" w:rsidRPr="00B64C0C">
        <w:t xml:space="preserve">и организациям инфраструктуры поддержки малого и среднего предпринимательства, в </w:t>
      </w:r>
      <w:r w:rsidR="00EF76A4">
        <w:t xml:space="preserve">рамках реализации подпрограммы </w:t>
      </w:r>
      <w:r>
        <w:t>«</w:t>
      </w:r>
      <w:r w:rsidR="00EF76A4" w:rsidRPr="00B64C0C">
        <w:t xml:space="preserve">Развитие малого </w:t>
      </w:r>
      <w:r w:rsidR="00EF76A4">
        <w:br/>
      </w:r>
      <w:r w:rsidR="00EF76A4" w:rsidRPr="00B64C0C">
        <w:t>и среднего пред</w:t>
      </w:r>
      <w:r w:rsidR="00EF76A4">
        <w:t>принимательства в Пермском крае</w:t>
      </w:r>
      <w:r>
        <w:t>»</w:t>
      </w:r>
      <w:r w:rsidR="00EF76A4" w:rsidRPr="00B64C0C">
        <w:t xml:space="preserve"> государственной программы Пермского края </w:t>
      </w:r>
      <w:r>
        <w:t>«</w:t>
      </w:r>
      <w:r w:rsidR="00EF76A4" w:rsidRPr="00B64C0C">
        <w:t>Экономическое развитие и инновационная экономика</w:t>
      </w:r>
      <w:r>
        <w:t>»</w:t>
      </w:r>
      <w:r w:rsidR="00EF76A4" w:rsidRPr="00B64C0C">
        <w:t>.</w:t>
      </w:r>
      <w:r>
        <w:t>»</w:t>
      </w:r>
      <w:r w:rsidR="00EF76A4">
        <w:t>.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 xml:space="preserve">6. </w:t>
      </w:r>
      <w:r w:rsidRPr="00F20AEE">
        <w:t>В статье 14:</w:t>
      </w:r>
    </w:p>
    <w:p w:rsidR="006A061D" w:rsidRDefault="006A061D" w:rsidP="00D27B4C">
      <w:pPr>
        <w:autoSpaceDE w:val="0"/>
        <w:autoSpaceDN w:val="0"/>
        <w:adjustRightInd w:val="0"/>
        <w:ind w:firstLine="709"/>
        <w:jc w:val="both"/>
      </w:pPr>
      <w:r>
        <w:t>1) часть 3 дополнить абзацем следующего содержания:</w:t>
      </w:r>
    </w:p>
    <w:p w:rsidR="006A061D" w:rsidRPr="00F20AEE" w:rsidRDefault="006A061D" w:rsidP="00D27B4C">
      <w:pPr>
        <w:autoSpaceDE w:val="0"/>
        <w:autoSpaceDN w:val="0"/>
        <w:adjustRightInd w:val="0"/>
        <w:ind w:firstLine="709"/>
        <w:jc w:val="both"/>
      </w:pPr>
      <w:r>
        <w:t>«Привлечение (погашение)</w:t>
      </w:r>
      <w:r w:rsidRPr="006A061D">
        <w:t xml:space="preserve"> </w:t>
      </w:r>
      <w:r w:rsidRPr="00ED699E">
        <w:t xml:space="preserve">кредитов может осуществляться в рамках </w:t>
      </w:r>
      <w:r w:rsidRPr="004861B1">
        <w:t>лимитов</w:t>
      </w:r>
      <w:r w:rsidRPr="00ED699E">
        <w:t xml:space="preserve"> открытых кредитных линий кредитных организаций и лимитов</w:t>
      </w:r>
      <w:r w:rsidRPr="00F04FE9">
        <w:t xml:space="preserve"> </w:t>
      </w:r>
      <w:r w:rsidR="00F300BB">
        <w:br/>
      </w:r>
      <w:r w:rsidRPr="00ED699E">
        <w:t xml:space="preserve">по бюджетным кредитам при условии соблюдения ограничений </w:t>
      </w:r>
      <w:r w:rsidRPr="00F04FE9">
        <w:t>по объему государственного долга</w:t>
      </w:r>
      <w:r>
        <w:t>,</w:t>
      </w:r>
      <w:r w:rsidRPr="00ED699E">
        <w:t xml:space="preserve"> установленных настоящей статьей и Программой </w:t>
      </w:r>
      <w:r w:rsidRPr="00231594">
        <w:t xml:space="preserve">государственных </w:t>
      </w:r>
      <w:r w:rsidR="00A83534">
        <w:t xml:space="preserve">внутренних </w:t>
      </w:r>
      <w:r w:rsidRPr="00231594">
        <w:t xml:space="preserve">заимствований Пермского края, с уточнением </w:t>
      </w:r>
      <w:r w:rsidR="00F300BB">
        <w:br/>
      </w:r>
      <w:r w:rsidRPr="00231594">
        <w:t>(при необходимости) объ</w:t>
      </w:r>
      <w:r>
        <w:t>е</w:t>
      </w:r>
      <w:r w:rsidRPr="00231594">
        <w:t>мов по данным источникам финансирования дефицита бюджета в течение финансового</w:t>
      </w:r>
      <w:r>
        <w:t xml:space="preserve"> </w:t>
      </w:r>
      <w:r w:rsidRPr="00ED699E">
        <w:t>года.</w:t>
      </w:r>
      <w:r w:rsidR="00F300BB">
        <w:t>»;</w:t>
      </w:r>
    </w:p>
    <w:p w:rsidR="00EF76A4" w:rsidRPr="00F20AEE" w:rsidRDefault="006A061D" w:rsidP="00D27B4C">
      <w:pPr>
        <w:autoSpaceDE w:val="0"/>
        <w:autoSpaceDN w:val="0"/>
        <w:adjustRightInd w:val="0"/>
        <w:ind w:firstLine="709"/>
        <w:jc w:val="both"/>
      </w:pPr>
      <w:r>
        <w:t>2</w:t>
      </w:r>
      <w:r w:rsidR="00EF76A4">
        <w:t>) часть</w:t>
      </w:r>
      <w:r w:rsidR="00EF76A4" w:rsidRPr="00F20AEE">
        <w:t xml:space="preserve"> 5 изложить </w:t>
      </w:r>
      <w:r w:rsidR="00EF76A4" w:rsidRPr="00F20AEE">
        <w:rPr>
          <w:szCs w:val="28"/>
        </w:rPr>
        <w:t>в следующей редакции:</w:t>
      </w:r>
    </w:p>
    <w:p w:rsidR="00EF76A4" w:rsidRPr="00F20AEE" w:rsidRDefault="00431D9B" w:rsidP="00D27B4C">
      <w:pPr>
        <w:autoSpaceDE w:val="0"/>
        <w:autoSpaceDN w:val="0"/>
        <w:adjustRightInd w:val="0"/>
        <w:ind w:firstLine="709"/>
        <w:jc w:val="both"/>
      </w:pPr>
      <w:r>
        <w:t>«</w:t>
      </w:r>
      <w:r w:rsidR="00EF76A4" w:rsidRPr="00F20AEE">
        <w:t>5. Установить предельный объем государственного долга Пермского края на 201</w:t>
      </w:r>
      <w:r w:rsidR="00EF76A4">
        <w:t>5</w:t>
      </w:r>
      <w:r w:rsidR="00EF76A4" w:rsidRPr="00F20AEE">
        <w:t xml:space="preserve"> год в сумме </w:t>
      </w:r>
      <w:r w:rsidR="00EF76A4" w:rsidRPr="00A74146">
        <w:t>22743298,0</w:t>
      </w:r>
      <w:r w:rsidR="00EF76A4">
        <w:t xml:space="preserve"> </w:t>
      </w:r>
      <w:r w:rsidR="00EF76A4" w:rsidRPr="00F20AEE">
        <w:t>тыс.рублей, на 201</w:t>
      </w:r>
      <w:r w:rsidR="00EF76A4">
        <w:t>6</w:t>
      </w:r>
      <w:r w:rsidR="00EF76A4" w:rsidRPr="00F20AEE">
        <w:t xml:space="preserve"> год в сумме </w:t>
      </w:r>
      <w:r w:rsidR="00EF76A4" w:rsidRPr="00F20AEE">
        <w:br/>
      </w:r>
      <w:r w:rsidR="00EF76A4" w:rsidRPr="00A74146">
        <w:t>35120723,6</w:t>
      </w:r>
      <w:r w:rsidR="00EF76A4" w:rsidRPr="00F20AEE">
        <w:t xml:space="preserve"> тыс.рублей, на 201</w:t>
      </w:r>
      <w:r w:rsidR="00EF76A4">
        <w:t>7</w:t>
      </w:r>
      <w:r w:rsidR="00EF76A4" w:rsidRPr="00F20AEE">
        <w:t xml:space="preserve"> год в сумме </w:t>
      </w:r>
      <w:r w:rsidR="00EF76A4" w:rsidRPr="00A74146">
        <w:t>45226913,2</w:t>
      </w:r>
      <w:r w:rsidR="00EF76A4">
        <w:t xml:space="preserve"> </w:t>
      </w:r>
      <w:r w:rsidR="00EF76A4" w:rsidRPr="00F20AEE">
        <w:t>тыс.рублей.</w:t>
      </w:r>
      <w:r>
        <w:t>»</w:t>
      </w:r>
      <w:r w:rsidR="00EF76A4" w:rsidRPr="00F20AEE">
        <w:t>;</w:t>
      </w:r>
    </w:p>
    <w:p w:rsidR="00EF76A4" w:rsidRPr="00F20AEE" w:rsidRDefault="006A061D" w:rsidP="00D27B4C">
      <w:pPr>
        <w:pStyle w:val="10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F76A4">
        <w:rPr>
          <w:rFonts w:ascii="Times New Roman" w:hAnsi="Times New Roman"/>
          <w:sz w:val="28"/>
          <w:szCs w:val="28"/>
        </w:rPr>
        <w:t xml:space="preserve">) </w:t>
      </w:r>
      <w:r w:rsidR="00EF76A4" w:rsidRPr="00F20AEE">
        <w:rPr>
          <w:rFonts w:ascii="Times New Roman" w:hAnsi="Times New Roman"/>
          <w:sz w:val="28"/>
          <w:szCs w:val="28"/>
        </w:rPr>
        <w:t xml:space="preserve">в </w:t>
      </w:r>
      <w:r w:rsidR="00EF76A4">
        <w:rPr>
          <w:rFonts w:ascii="Times New Roman" w:hAnsi="Times New Roman"/>
          <w:sz w:val="28"/>
          <w:szCs w:val="28"/>
        </w:rPr>
        <w:t>части</w:t>
      </w:r>
      <w:r w:rsidR="00EF76A4" w:rsidRPr="00F20AEE">
        <w:rPr>
          <w:rFonts w:ascii="Times New Roman" w:hAnsi="Times New Roman"/>
          <w:sz w:val="28"/>
          <w:szCs w:val="28"/>
        </w:rPr>
        <w:t xml:space="preserve"> 6:</w:t>
      </w:r>
    </w:p>
    <w:p w:rsidR="00EF76A4" w:rsidRPr="00A74146" w:rsidRDefault="00EF76A4" w:rsidP="00D27B4C">
      <w:pPr>
        <w:pStyle w:val="10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F20AEE">
        <w:rPr>
          <w:rFonts w:ascii="Times New Roman" w:hAnsi="Times New Roman"/>
          <w:sz w:val="28"/>
          <w:szCs w:val="28"/>
        </w:rPr>
        <w:t xml:space="preserve">в пункте 1 цифры </w:t>
      </w:r>
      <w:r w:rsidR="00431D9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22914367,3</w:t>
      </w:r>
      <w:r w:rsidR="00431D9B">
        <w:rPr>
          <w:rFonts w:ascii="Times New Roman" w:hAnsi="Times New Roman"/>
          <w:sz w:val="28"/>
          <w:szCs w:val="28"/>
        </w:rPr>
        <w:t>»</w:t>
      </w:r>
      <w:r w:rsidRPr="00F20AEE">
        <w:rPr>
          <w:rFonts w:ascii="Times New Roman" w:hAnsi="Times New Roman"/>
          <w:sz w:val="28"/>
          <w:szCs w:val="28"/>
        </w:rPr>
        <w:t xml:space="preserve"> заменить цифрами </w:t>
      </w:r>
      <w:r w:rsidR="00431D9B" w:rsidRPr="00A74146">
        <w:rPr>
          <w:rFonts w:ascii="Times New Roman" w:hAnsi="Times New Roman"/>
          <w:sz w:val="28"/>
          <w:szCs w:val="28"/>
        </w:rPr>
        <w:t>«</w:t>
      </w:r>
      <w:r w:rsidRPr="00A74146">
        <w:rPr>
          <w:rFonts w:ascii="Times New Roman" w:hAnsi="Times New Roman"/>
          <w:sz w:val="28"/>
          <w:szCs w:val="28"/>
        </w:rPr>
        <w:t>22731256,8</w:t>
      </w:r>
      <w:r w:rsidR="00431D9B" w:rsidRPr="00A74146">
        <w:rPr>
          <w:rFonts w:ascii="Times New Roman" w:hAnsi="Times New Roman"/>
          <w:sz w:val="28"/>
          <w:szCs w:val="28"/>
        </w:rPr>
        <w:t>»</w:t>
      </w:r>
      <w:r w:rsidRPr="00A74146">
        <w:rPr>
          <w:rFonts w:ascii="Times New Roman" w:hAnsi="Times New Roman"/>
          <w:sz w:val="28"/>
          <w:szCs w:val="28"/>
        </w:rPr>
        <w:t xml:space="preserve">, </w:t>
      </w:r>
      <w:r w:rsidR="00A83534">
        <w:rPr>
          <w:rFonts w:ascii="Times New Roman" w:hAnsi="Times New Roman"/>
          <w:sz w:val="28"/>
          <w:szCs w:val="28"/>
        </w:rPr>
        <w:br/>
      </w:r>
      <w:r w:rsidRPr="00A74146">
        <w:rPr>
          <w:rFonts w:ascii="Times New Roman" w:hAnsi="Times New Roman"/>
          <w:sz w:val="28"/>
          <w:szCs w:val="28"/>
        </w:rPr>
        <w:t xml:space="preserve">цифры </w:t>
      </w:r>
      <w:r w:rsidR="00431D9B" w:rsidRPr="00A74146">
        <w:rPr>
          <w:rFonts w:ascii="Times New Roman" w:hAnsi="Times New Roman"/>
          <w:sz w:val="28"/>
          <w:szCs w:val="28"/>
        </w:rPr>
        <w:t>«</w:t>
      </w:r>
      <w:r w:rsidRPr="00A74146">
        <w:rPr>
          <w:rFonts w:ascii="Times New Roman" w:hAnsi="Times New Roman"/>
          <w:sz w:val="28"/>
          <w:szCs w:val="28"/>
        </w:rPr>
        <w:t>38979,9</w:t>
      </w:r>
      <w:r w:rsidR="00431D9B" w:rsidRPr="00A74146">
        <w:rPr>
          <w:rFonts w:ascii="Times New Roman" w:hAnsi="Times New Roman"/>
          <w:sz w:val="28"/>
          <w:szCs w:val="28"/>
        </w:rPr>
        <w:t>»</w:t>
      </w:r>
      <w:r w:rsidRPr="00A74146">
        <w:rPr>
          <w:rFonts w:ascii="Times New Roman" w:hAnsi="Times New Roman"/>
          <w:sz w:val="28"/>
          <w:szCs w:val="28"/>
        </w:rPr>
        <w:t xml:space="preserve"> заменить цифрами </w:t>
      </w:r>
      <w:r w:rsidR="00431D9B" w:rsidRPr="00A74146">
        <w:rPr>
          <w:rFonts w:ascii="Times New Roman" w:hAnsi="Times New Roman"/>
          <w:sz w:val="28"/>
          <w:szCs w:val="28"/>
        </w:rPr>
        <w:t>«</w:t>
      </w:r>
      <w:r w:rsidRPr="00A74146">
        <w:rPr>
          <w:rFonts w:ascii="Times New Roman" w:hAnsi="Times New Roman"/>
          <w:sz w:val="28"/>
          <w:szCs w:val="28"/>
        </w:rPr>
        <w:t>56628,2</w:t>
      </w:r>
      <w:r w:rsidR="00431D9B" w:rsidRPr="00A74146">
        <w:rPr>
          <w:rFonts w:ascii="Times New Roman" w:hAnsi="Times New Roman"/>
          <w:sz w:val="28"/>
          <w:szCs w:val="28"/>
        </w:rPr>
        <w:t>»</w:t>
      </w:r>
      <w:r w:rsidRPr="00A74146">
        <w:rPr>
          <w:rFonts w:ascii="Times New Roman" w:hAnsi="Times New Roman"/>
          <w:sz w:val="28"/>
          <w:szCs w:val="28"/>
        </w:rPr>
        <w:t>;</w:t>
      </w:r>
    </w:p>
    <w:p w:rsidR="00EF76A4" w:rsidRPr="00A74146" w:rsidRDefault="00EF76A4" w:rsidP="00D27B4C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F20AEE">
        <w:rPr>
          <w:rFonts w:ascii="Times New Roman" w:hAnsi="Times New Roman"/>
          <w:sz w:val="28"/>
          <w:szCs w:val="28"/>
        </w:rPr>
        <w:t xml:space="preserve">в пункте 2 цифры </w:t>
      </w:r>
      <w:r w:rsidR="00431D9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34024466,7</w:t>
      </w:r>
      <w:r w:rsidR="00431D9B">
        <w:rPr>
          <w:rFonts w:ascii="Times New Roman" w:hAnsi="Times New Roman"/>
          <w:sz w:val="28"/>
          <w:szCs w:val="28"/>
        </w:rPr>
        <w:t>»</w:t>
      </w:r>
      <w:r w:rsidRPr="00F20AEE">
        <w:rPr>
          <w:rFonts w:ascii="Times New Roman" w:hAnsi="Times New Roman"/>
          <w:sz w:val="28"/>
          <w:szCs w:val="28"/>
        </w:rPr>
        <w:t xml:space="preserve"> заменить цифрами </w:t>
      </w:r>
      <w:r w:rsidR="00431D9B" w:rsidRPr="00A74146">
        <w:rPr>
          <w:rFonts w:ascii="Times New Roman" w:hAnsi="Times New Roman"/>
          <w:sz w:val="28"/>
          <w:szCs w:val="28"/>
        </w:rPr>
        <w:t>«</w:t>
      </w:r>
      <w:r w:rsidRPr="00A74146">
        <w:rPr>
          <w:rFonts w:ascii="Times New Roman" w:hAnsi="Times New Roman"/>
          <w:sz w:val="28"/>
          <w:szCs w:val="28"/>
        </w:rPr>
        <w:t>35109426,1</w:t>
      </w:r>
      <w:r w:rsidR="00431D9B" w:rsidRPr="00A74146">
        <w:rPr>
          <w:rFonts w:ascii="Times New Roman" w:hAnsi="Times New Roman"/>
          <w:sz w:val="28"/>
          <w:szCs w:val="28"/>
        </w:rPr>
        <w:t>»</w:t>
      </w:r>
      <w:r w:rsidRPr="00A74146">
        <w:rPr>
          <w:rFonts w:ascii="Times New Roman" w:hAnsi="Times New Roman"/>
          <w:sz w:val="28"/>
          <w:szCs w:val="28"/>
        </w:rPr>
        <w:t xml:space="preserve">, </w:t>
      </w:r>
      <w:r w:rsidR="00A83534">
        <w:rPr>
          <w:rFonts w:ascii="Times New Roman" w:hAnsi="Times New Roman"/>
          <w:sz w:val="28"/>
          <w:szCs w:val="28"/>
        </w:rPr>
        <w:br/>
      </w:r>
      <w:r w:rsidRPr="00A74146">
        <w:rPr>
          <w:rFonts w:ascii="Times New Roman" w:hAnsi="Times New Roman"/>
          <w:sz w:val="28"/>
          <w:szCs w:val="28"/>
        </w:rPr>
        <w:t xml:space="preserve">цифры </w:t>
      </w:r>
      <w:r w:rsidR="00431D9B" w:rsidRPr="00A74146">
        <w:rPr>
          <w:rFonts w:ascii="Times New Roman" w:hAnsi="Times New Roman"/>
          <w:sz w:val="28"/>
          <w:szCs w:val="28"/>
        </w:rPr>
        <w:t>«</w:t>
      </w:r>
      <w:r w:rsidRPr="00A74146">
        <w:rPr>
          <w:rFonts w:ascii="Times New Roman" w:hAnsi="Times New Roman"/>
          <w:sz w:val="28"/>
          <w:szCs w:val="28"/>
        </w:rPr>
        <w:t>27316,2</w:t>
      </w:r>
      <w:r w:rsidR="00431D9B" w:rsidRPr="00A74146">
        <w:rPr>
          <w:rFonts w:ascii="Times New Roman" w:hAnsi="Times New Roman"/>
          <w:sz w:val="28"/>
          <w:szCs w:val="28"/>
        </w:rPr>
        <w:t>»</w:t>
      </w:r>
      <w:r w:rsidRPr="00A74146">
        <w:rPr>
          <w:rFonts w:ascii="Times New Roman" w:hAnsi="Times New Roman"/>
          <w:sz w:val="28"/>
          <w:szCs w:val="28"/>
        </w:rPr>
        <w:t xml:space="preserve"> заменить цифрами </w:t>
      </w:r>
      <w:r w:rsidR="00431D9B" w:rsidRPr="00A74146">
        <w:rPr>
          <w:rFonts w:ascii="Times New Roman" w:hAnsi="Times New Roman"/>
          <w:sz w:val="28"/>
          <w:szCs w:val="28"/>
        </w:rPr>
        <w:t>«</w:t>
      </w:r>
      <w:r w:rsidRPr="00A74146">
        <w:rPr>
          <w:rFonts w:ascii="Times New Roman" w:hAnsi="Times New Roman"/>
          <w:sz w:val="28"/>
          <w:szCs w:val="28"/>
        </w:rPr>
        <w:t>37751,4</w:t>
      </w:r>
      <w:r w:rsidR="00431D9B" w:rsidRPr="00A74146">
        <w:rPr>
          <w:rFonts w:ascii="Times New Roman" w:hAnsi="Times New Roman"/>
          <w:sz w:val="28"/>
          <w:szCs w:val="28"/>
        </w:rPr>
        <w:t>»</w:t>
      </w:r>
      <w:r w:rsidRPr="00A74146">
        <w:rPr>
          <w:rFonts w:ascii="Times New Roman" w:hAnsi="Times New Roman"/>
          <w:sz w:val="28"/>
          <w:szCs w:val="28"/>
        </w:rPr>
        <w:t>;</w:t>
      </w:r>
    </w:p>
    <w:p w:rsidR="00EF76A4" w:rsidRPr="00A74146" w:rsidRDefault="00EF76A4" w:rsidP="00D27B4C">
      <w:pPr>
        <w:pStyle w:val="10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F20AEE">
        <w:rPr>
          <w:rFonts w:ascii="Times New Roman" w:hAnsi="Times New Roman"/>
          <w:sz w:val="28"/>
          <w:szCs w:val="28"/>
        </w:rPr>
        <w:t xml:space="preserve">в пункте 3 цифры </w:t>
      </w:r>
      <w:r w:rsidR="00431D9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45528266,1</w:t>
      </w:r>
      <w:r w:rsidR="00431D9B">
        <w:rPr>
          <w:rFonts w:ascii="Times New Roman" w:hAnsi="Times New Roman"/>
          <w:sz w:val="28"/>
          <w:szCs w:val="28"/>
        </w:rPr>
        <w:t>»</w:t>
      </w:r>
      <w:r w:rsidRPr="00F20AEE">
        <w:rPr>
          <w:rFonts w:ascii="Times New Roman" w:hAnsi="Times New Roman"/>
          <w:sz w:val="28"/>
          <w:szCs w:val="28"/>
        </w:rPr>
        <w:t xml:space="preserve"> заменить цифрами </w:t>
      </w:r>
      <w:r w:rsidR="00431D9B" w:rsidRPr="00A74146">
        <w:rPr>
          <w:rFonts w:ascii="Times New Roman" w:hAnsi="Times New Roman"/>
          <w:sz w:val="28"/>
          <w:szCs w:val="28"/>
        </w:rPr>
        <w:t>«</w:t>
      </w:r>
      <w:r w:rsidRPr="00A74146">
        <w:rPr>
          <w:rFonts w:ascii="Times New Roman" w:hAnsi="Times New Roman"/>
          <w:sz w:val="28"/>
          <w:szCs w:val="28"/>
        </w:rPr>
        <w:t>45216359,4</w:t>
      </w:r>
      <w:r w:rsidR="00431D9B" w:rsidRPr="00A74146">
        <w:rPr>
          <w:rFonts w:ascii="Times New Roman" w:hAnsi="Times New Roman"/>
          <w:sz w:val="28"/>
          <w:szCs w:val="28"/>
        </w:rPr>
        <w:t>»</w:t>
      </w:r>
      <w:r w:rsidRPr="00A74146">
        <w:rPr>
          <w:rFonts w:ascii="Times New Roman" w:hAnsi="Times New Roman"/>
          <w:sz w:val="28"/>
          <w:szCs w:val="28"/>
        </w:rPr>
        <w:t xml:space="preserve">, </w:t>
      </w:r>
      <w:r w:rsidR="00A83534">
        <w:rPr>
          <w:rFonts w:ascii="Times New Roman" w:hAnsi="Times New Roman"/>
          <w:sz w:val="28"/>
          <w:szCs w:val="28"/>
        </w:rPr>
        <w:br/>
      </w:r>
      <w:r w:rsidRPr="00A74146">
        <w:rPr>
          <w:rFonts w:ascii="Times New Roman" w:hAnsi="Times New Roman"/>
          <w:sz w:val="28"/>
          <w:szCs w:val="28"/>
        </w:rPr>
        <w:t xml:space="preserve">цифры </w:t>
      </w:r>
      <w:r w:rsidR="00431D9B" w:rsidRPr="00A74146">
        <w:rPr>
          <w:rFonts w:ascii="Times New Roman" w:hAnsi="Times New Roman"/>
          <w:sz w:val="28"/>
          <w:szCs w:val="28"/>
        </w:rPr>
        <w:t>«</w:t>
      </w:r>
      <w:r w:rsidRPr="00A74146">
        <w:rPr>
          <w:rFonts w:ascii="Times New Roman" w:hAnsi="Times New Roman"/>
          <w:sz w:val="28"/>
          <w:szCs w:val="28"/>
        </w:rPr>
        <w:t>15406,9</w:t>
      </w:r>
      <w:r w:rsidR="00431D9B" w:rsidRPr="00A74146">
        <w:rPr>
          <w:rFonts w:ascii="Times New Roman" w:hAnsi="Times New Roman"/>
          <w:sz w:val="28"/>
          <w:szCs w:val="28"/>
        </w:rPr>
        <w:t>»</w:t>
      </w:r>
      <w:r w:rsidRPr="00A74146">
        <w:rPr>
          <w:rFonts w:ascii="Times New Roman" w:hAnsi="Times New Roman"/>
          <w:sz w:val="28"/>
          <w:szCs w:val="28"/>
        </w:rPr>
        <w:t xml:space="preserve"> заменить цифрами </w:t>
      </w:r>
      <w:r w:rsidR="00431D9B" w:rsidRPr="00A74146">
        <w:rPr>
          <w:rFonts w:ascii="Times New Roman" w:hAnsi="Times New Roman"/>
          <w:sz w:val="28"/>
          <w:szCs w:val="28"/>
        </w:rPr>
        <w:t>«</w:t>
      </w:r>
      <w:r w:rsidRPr="00A74146">
        <w:rPr>
          <w:rFonts w:ascii="Times New Roman" w:hAnsi="Times New Roman"/>
          <w:sz w:val="28"/>
          <w:szCs w:val="28"/>
        </w:rPr>
        <w:t>18874,6</w:t>
      </w:r>
      <w:r w:rsidR="00431D9B" w:rsidRPr="00A74146">
        <w:rPr>
          <w:rFonts w:ascii="Times New Roman" w:hAnsi="Times New Roman"/>
          <w:sz w:val="28"/>
          <w:szCs w:val="28"/>
        </w:rPr>
        <w:t>»</w:t>
      </w:r>
      <w:r w:rsidRPr="00A74146">
        <w:rPr>
          <w:rFonts w:ascii="Times New Roman" w:hAnsi="Times New Roman"/>
          <w:sz w:val="28"/>
          <w:szCs w:val="28"/>
        </w:rPr>
        <w:t>.</w:t>
      </w:r>
    </w:p>
    <w:p w:rsidR="00EF76A4" w:rsidRPr="00A74146" w:rsidRDefault="00EF76A4" w:rsidP="00D27B4C">
      <w:pPr>
        <w:autoSpaceDE w:val="0"/>
        <w:autoSpaceDN w:val="0"/>
        <w:adjustRightInd w:val="0"/>
        <w:ind w:firstLine="709"/>
        <w:jc w:val="both"/>
      </w:pPr>
      <w:r w:rsidRPr="00A74146">
        <w:t>7. Часть 1 статьи 17 дополнить пунктом 19 следующего содержания:</w:t>
      </w:r>
    </w:p>
    <w:p w:rsidR="00EF76A4" w:rsidRPr="00A74146" w:rsidRDefault="00431D9B" w:rsidP="00D27B4C">
      <w:pPr>
        <w:autoSpaceDE w:val="0"/>
        <w:autoSpaceDN w:val="0"/>
        <w:adjustRightInd w:val="0"/>
        <w:ind w:firstLine="709"/>
        <w:jc w:val="both"/>
      </w:pPr>
      <w:r w:rsidRPr="00A74146">
        <w:t>«</w:t>
      </w:r>
      <w:r w:rsidR="00EF76A4" w:rsidRPr="00A74146">
        <w:t xml:space="preserve">19) перераспределение бюджетных ассигнований по Министерству </w:t>
      </w:r>
      <w:r w:rsidR="00CA7847">
        <w:br/>
      </w:r>
      <w:r w:rsidR="00EF76A4" w:rsidRPr="00A74146">
        <w:t xml:space="preserve">по делам Коми-Пермяцкого округа Пермского края между расходами </w:t>
      </w:r>
      <w:r w:rsidR="00EF76A4" w:rsidRPr="00A74146">
        <w:br/>
        <w:t xml:space="preserve">по обеспечению выполнения государственных функций и по обеспечению деятельности ГКУ </w:t>
      </w:r>
      <w:r w:rsidR="00A83534">
        <w:t xml:space="preserve">ПК </w:t>
      </w:r>
      <w:r w:rsidRPr="00A74146">
        <w:t>«</w:t>
      </w:r>
      <w:r w:rsidR="00EF76A4" w:rsidRPr="00A74146">
        <w:t xml:space="preserve">Дирекция строящихся газопроводов </w:t>
      </w:r>
      <w:r w:rsidR="00A83534">
        <w:br/>
      </w:r>
      <w:r w:rsidRPr="00A74146">
        <w:lastRenderedPageBreak/>
        <w:t>«</w:t>
      </w:r>
      <w:r w:rsidR="00EF76A4" w:rsidRPr="00A74146">
        <w:t>Коми-Пермстройгаз</w:t>
      </w:r>
      <w:r w:rsidRPr="00A74146">
        <w:t>»</w:t>
      </w:r>
      <w:r w:rsidR="00EF76A4" w:rsidRPr="00A74146">
        <w:t xml:space="preserve"> до окончания проведения организационно-штатных мероприятий, связанных с реорганизацией Учреждения в соответствии </w:t>
      </w:r>
      <w:r w:rsidR="00A83534">
        <w:br/>
      </w:r>
      <w:r w:rsidR="00EF76A4" w:rsidRPr="00A74146">
        <w:t>с законодательством.</w:t>
      </w:r>
      <w:r w:rsidRPr="00A74146">
        <w:t>»</w:t>
      </w:r>
      <w:r w:rsidR="00EF76A4" w:rsidRPr="00A74146">
        <w:t>.</w:t>
      </w:r>
    </w:p>
    <w:p w:rsidR="00EF76A4" w:rsidRPr="00F20AEE" w:rsidRDefault="00EF76A4" w:rsidP="00D27B4C">
      <w:pPr>
        <w:autoSpaceDE w:val="0"/>
        <w:autoSpaceDN w:val="0"/>
        <w:adjustRightInd w:val="0"/>
        <w:ind w:left="709"/>
        <w:jc w:val="both"/>
      </w:pPr>
      <w:r>
        <w:t>8. В п</w:t>
      </w:r>
      <w:r w:rsidRPr="00F20AEE">
        <w:t>риложени</w:t>
      </w:r>
      <w:r>
        <w:t>и</w:t>
      </w:r>
      <w:r w:rsidRPr="00F20AEE">
        <w:t xml:space="preserve"> </w:t>
      </w:r>
      <w:r>
        <w:t>19 к Закону</w:t>
      </w:r>
      <w:r w:rsidRPr="00F20AEE">
        <w:t>:</w:t>
      </w:r>
    </w:p>
    <w:p w:rsidR="00EF76A4" w:rsidRPr="00CA7847" w:rsidRDefault="00EF76A4" w:rsidP="00D27B4C">
      <w:pPr>
        <w:ind w:firstLine="709"/>
        <w:jc w:val="both"/>
      </w:pPr>
      <w:r w:rsidRPr="00CA7847">
        <w:t xml:space="preserve">в таблице 10 по строке </w:t>
      </w:r>
      <w:r w:rsidR="00431D9B" w:rsidRPr="00CA7847">
        <w:t>«</w:t>
      </w:r>
      <w:r w:rsidRPr="00CA7847">
        <w:t>р-н Осинский</w:t>
      </w:r>
      <w:r w:rsidR="00431D9B" w:rsidRPr="00CA7847">
        <w:t>»</w:t>
      </w:r>
      <w:r w:rsidRPr="00CA7847">
        <w:t xml:space="preserve"> цифры </w:t>
      </w:r>
      <w:r w:rsidR="00431D9B" w:rsidRPr="00CA7847">
        <w:t>«</w:t>
      </w:r>
      <w:r w:rsidRPr="00CA7847">
        <w:t>102,6</w:t>
      </w:r>
      <w:r w:rsidR="00431D9B" w:rsidRPr="00CA7847">
        <w:t>»</w:t>
      </w:r>
      <w:r w:rsidRPr="00CA7847">
        <w:t xml:space="preserve"> заменить цифрами </w:t>
      </w:r>
      <w:r w:rsidR="00431D9B" w:rsidRPr="00CA7847">
        <w:t>«</w:t>
      </w:r>
      <w:r w:rsidRPr="00CA7847">
        <w:t>355,7</w:t>
      </w:r>
      <w:r w:rsidR="00431D9B" w:rsidRPr="00CA7847">
        <w:t>»</w:t>
      </w:r>
      <w:r w:rsidRPr="00CA7847">
        <w:t xml:space="preserve">, по строке </w:t>
      </w:r>
      <w:r w:rsidR="00431D9B" w:rsidRPr="00CA7847">
        <w:t>«</w:t>
      </w:r>
      <w:r w:rsidRPr="00CA7847">
        <w:t>Всего Пермский край</w:t>
      </w:r>
      <w:r w:rsidR="00431D9B" w:rsidRPr="00CA7847">
        <w:t>»</w:t>
      </w:r>
      <w:r w:rsidRPr="00CA7847">
        <w:t xml:space="preserve"> цифры </w:t>
      </w:r>
      <w:r w:rsidR="00431D9B" w:rsidRPr="00CA7847">
        <w:t>«</w:t>
      </w:r>
      <w:r w:rsidRPr="00CA7847">
        <w:t>38103,8</w:t>
      </w:r>
      <w:r w:rsidR="00431D9B" w:rsidRPr="00CA7847">
        <w:t>»</w:t>
      </w:r>
      <w:r w:rsidRPr="00CA7847">
        <w:t xml:space="preserve"> заменить цифрами </w:t>
      </w:r>
      <w:r w:rsidR="00431D9B" w:rsidRPr="00CA7847">
        <w:t>«</w:t>
      </w:r>
      <w:r w:rsidRPr="00CA7847">
        <w:t>38356,9</w:t>
      </w:r>
      <w:r w:rsidR="00431D9B" w:rsidRPr="00CA7847">
        <w:t>»</w:t>
      </w:r>
      <w:r w:rsidRPr="00CA7847">
        <w:t>;</w:t>
      </w:r>
    </w:p>
    <w:p w:rsidR="00EF76A4" w:rsidRPr="00CA7847" w:rsidRDefault="00EF76A4" w:rsidP="00D27B4C">
      <w:pPr>
        <w:ind w:firstLine="709"/>
        <w:jc w:val="both"/>
      </w:pPr>
      <w:r w:rsidRPr="00CA7847">
        <w:t xml:space="preserve">в таблице 14 по строке </w:t>
      </w:r>
      <w:r w:rsidR="00431D9B" w:rsidRPr="00CA7847">
        <w:t>«</w:t>
      </w:r>
      <w:r w:rsidRPr="00CA7847">
        <w:t>г.Кунгур</w:t>
      </w:r>
      <w:r w:rsidR="00431D9B" w:rsidRPr="00CA7847">
        <w:t>»</w:t>
      </w:r>
      <w:r w:rsidRPr="00CA7847">
        <w:t xml:space="preserve"> цифры </w:t>
      </w:r>
      <w:r w:rsidR="00431D9B" w:rsidRPr="00CA7847">
        <w:t>«</w:t>
      </w:r>
      <w:r w:rsidRPr="00CA7847">
        <w:t>11965,6</w:t>
      </w:r>
      <w:r w:rsidR="00431D9B" w:rsidRPr="00CA7847">
        <w:t>»</w:t>
      </w:r>
      <w:r w:rsidRPr="00CA7847">
        <w:t xml:space="preserve"> заменить цифрами </w:t>
      </w:r>
      <w:r w:rsidR="00431D9B" w:rsidRPr="00CA7847">
        <w:t>«</w:t>
      </w:r>
      <w:r w:rsidRPr="00CA7847">
        <w:t>12432,7</w:t>
      </w:r>
      <w:r w:rsidR="00431D9B" w:rsidRPr="00CA7847">
        <w:t>»</w:t>
      </w:r>
      <w:r w:rsidRPr="00CA7847">
        <w:t xml:space="preserve">, по строке </w:t>
      </w:r>
      <w:r w:rsidR="00431D9B" w:rsidRPr="00CA7847">
        <w:t>«</w:t>
      </w:r>
      <w:r w:rsidRPr="00CA7847">
        <w:t>Всего Пермский край</w:t>
      </w:r>
      <w:r w:rsidR="00431D9B" w:rsidRPr="00CA7847">
        <w:t>»</w:t>
      </w:r>
      <w:r w:rsidRPr="00CA7847">
        <w:t xml:space="preserve"> цифры </w:t>
      </w:r>
      <w:r w:rsidR="00431D9B" w:rsidRPr="00CA7847">
        <w:t>«</w:t>
      </w:r>
      <w:r w:rsidRPr="00CA7847">
        <w:t>478142,3</w:t>
      </w:r>
      <w:r w:rsidR="00431D9B" w:rsidRPr="00CA7847">
        <w:t>»</w:t>
      </w:r>
      <w:r w:rsidRPr="00CA7847">
        <w:t xml:space="preserve"> заменить цифрами </w:t>
      </w:r>
      <w:r w:rsidR="00431D9B" w:rsidRPr="00CA7847">
        <w:t>«</w:t>
      </w:r>
      <w:r w:rsidRPr="00CA7847">
        <w:t>478609,4</w:t>
      </w:r>
      <w:r w:rsidR="00431D9B" w:rsidRPr="00CA7847">
        <w:t>»</w:t>
      </w:r>
      <w:r w:rsidRPr="00CA7847">
        <w:t>;</w:t>
      </w:r>
    </w:p>
    <w:p w:rsidR="00EF76A4" w:rsidRDefault="00EF76A4" w:rsidP="00D27B4C">
      <w:pPr>
        <w:ind w:firstLine="709"/>
        <w:jc w:val="both"/>
      </w:pPr>
      <w:r>
        <w:t xml:space="preserve">таблицы 1, 2, 4, 6, 7, 8, 9, 11, 12, 15, 19, 21, 22, 23, </w:t>
      </w:r>
      <w:r w:rsidRPr="00CA7847">
        <w:t>24, 25,</w:t>
      </w:r>
      <w:r>
        <w:t xml:space="preserve"> 26 </w:t>
      </w:r>
      <w:r w:rsidRPr="00F20AEE">
        <w:t xml:space="preserve">изложить </w:t>
      </w:r>
      <w:r>
        <w:br/>
      </w:r>
      <w:r w:rsidRPr="00F20AEE">
        <w:t xml:space="preserve">в редакции согласно приложениям </w:t>
      </w:r>
      <w:r>
        <w:t>14, 15, 16, 17, 18, 19, 20, 21, 22, 23, 24, 25, 26, 27, 28, 29, 30 к настоящему Закону;</w:t>
      </w:r>
    </w:p>
    <w:p w:rsidR="00EF76A4" w:rsidRPr="00F20AEE" w:rsidRDefault="00EF76A4" w:rsidP="00D27B4C">
      <w:pPr>
        <w:ind w:firstLine="709"/>
        <w:jc w:val="both"/>
      </w:pPr>
      <w:r>
        <w:t xml:space="preserve">дополнить </w:t>
      </w:r>
      <w:r w:rsidRPr="00CA7847">
        <w:t>таблицей 27</w:t>
      </w:r>
      <w:r w:rsidR="00A83534">
        <w:t>,</w:t>
      </w:r>
      <w:r>
        <w:t xml:space="preserve"> изложив ее в редакции согласно приложению 31 </w:t>
      </w:r>
      <w:r>
        <w:br/>
        <w:t>к настоящему Закону.</w:t>
      </w:r>
    </w:p>
    <w:p w:rsidR="00EF76A4" w:rsidRPr="00C42CA4" w:rsidRDefault="00EF76A4" w:rsidP="00D27B4C">
      <w:pPr>
        <w:ind w:left="709"/>
      </w:pPr>
      <w:r>
        <w:t xml:space="preserve">9. </w:t>
      </w:r>
      <w:r w:rsidRPr="00C42CA4">
        <w:t>В приложении 2</w:t>
      </w:r>
      <w:r>
        <w:t>0</w:t>
      </w:r>
      <w:r w:rsidRPr="00C42CA4">
        <w:t xml:space="preserve"> к Закону: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>таблицы 1, 2, 4, 6, 7, 8, 9, 11, 12, 15, 21, 22, 23, 26  и</w:t>
      </w:r>
      <w:r w:rsidRPr="00F20AEE">
        <w:t>зложить в редакции согласно приложени</w:t>
      </w:r>
      <w:r>
        <w:t>ям 32, 33, 34, 35, 36, 37, 38, 39, 40, 41, 42, 43, 44, 45</w:t>
      </w:r>
      <w:r>
        <w:br/>
      </w:r>
      <w:r w:rsidRPr="00F20AEE">
        <w:t>к настоящему Закону</w:t>
      </w:r>
      <w:r>
        <w:t>.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>10. В приложении 21 к Закону: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>таблицы 1, 2 изложить в редакции согласно приложениям 46, 47</w:t>
      </w:r>
      <w:r w:rsidR="00D27B4C">
        <w:t xml:space="preserve"> </w:t>
      </w:r>
      <w:r>
        <w:br/>
        <w:t>к настоящему Закону;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>дополнить таблицей 3</w:t>
      </w:r>
      <w:r w:rsidR="00D27B4C">
        <w:t>,</w:t>
      </w:r>
      <w:r>
        <w:t xml:space="preserve"> изложив е</w:t>
      </w:r>
      <w:r w:rsidR="00D27B4C">
        <w:t>е</w:t>
      </w:r>
      <w:r>
        <w:t xml:space="preserve"> в редакции согласно приложению 48 </w:t>
      </w:r>
      <w:r w:rsidR="00D27B4C">
        <w:br/>
      </w:r>
      <w:r>
        <w:t>к настоящему Закону.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>11. В приложении 22 к Закону: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>таблицы 1, 2 изложить в редакции согласно приложениям 49, 50</w:t>
      </w:r>
      <w:r w:rsidR="00D27B4C">
        <w:t xml:space="preserve"> </w:t>
      </w:r>
      <w:r>
        <w:br/>
        <w:t>к настоящему Закону;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>дополнить таблицей 3, изложив ее в редакции согласно приложению</w:t>
      </w:r>
      <w:r w:rsidR="00D27B4C">
        <w:t xml:space="preserve"> </w:t>
      </w:r>
      <w:r>
        <w:t xml:space="preserve">51 </w:t>
      </w:r>
      <w:r w:rsidR="00D27B4C">
        <w:br/>
      </w:r>
      <w:r>
        <w:t>к настоящему Закону.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>12. В приложении 23 к Закону: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>приложение 23 считать таблицей 1 приложения 23, изложив ее в редакции согласно приложению 52  к настоящему Закону;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>дополнить таблицей 2, изложив ее в редакции согласно приложению</w:t>
      </w:r>
      <w:r w:rsidR="00D27B4C">
        <w:t xml:space="preserve"> </w:t>
      </w:r>
      <w:r>
        <w:t xml:space="preserve">53 </w:t>
      </w:r>
      <w:r w:rsidR="00D27B4C">
        <w:br/>
      </w:r>
      <w:r>
        <w:t>к настоящему Закону.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>13. В приложении 34 к Закону: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 xml:space="preserve">1) в абзаце двенадцатом слова </w:t>
      </w:r>
      <w:r w:rsidR="00431D9B">
        <w:t>«</w:t>
      </w:r>
      <w:r>
        <w:t>статьи 22</w:t>
      </w:r>
      <w:r w:rsidR="00431D9B">
        <w:t>»</w:t>
      </w:r>
      <w:r>
        <w:t xml:space="preserve"> заменить словами </w:t>
      </w:r>
      <w:r w:rsidR="00431D9B">
        <w:t>«</w:t>
      </w:r>
      <w:r>
        <w:t>статьи 23</w:t>
      </w:r>
      <w:r w:rsidR="00431D9B">
        <w:t>»</w:t>
      </w:r>
      <w:r>
        <w:t>;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>2) после абзаца двенадцатого текст дополнить абзацем тринадцатым, изложив его в следующей редакции:</w:t>
      </w:r>
    </w:p>
    <w:p w:rsidR="00EF76A4" w:rsidRDefault="00431D9B" w:rsidP="00D27B4C">
      <w:pPr>
        <w:autoSpaceDE w:val="0"/>
        <w:autoSpaceDN w:val="0"/>
        <w:adjustRightInd w:val="0"/>
        <w:ind w:firstLine="709"/>
        <w:jc w:val="both"/>
      </w:pPr>
      <w:r>
        <w:t>«</w:t>
      </w:r>
      <w:r w:rsidR="00EF76A4">
        <w:t xml:space="preserve">пункта 3 статьи 8 Закона Пермской области от 30.11.2004 № 1832-389 </w:t>
      </w:r>
      <w:r>
        <w:t>«</w:t>
      </w:r>
      <w:r w:rsidR="00EF76A4">
        <w:t>О государственной социальной помощи в Пермско</w:t>
      </w:r>
      <w:r w:rsidR="00D27B4C">
        <w:t>м</w:t>
      </w:r>
      <w:r w:rsidR="00EF76A4">
        <w:t xml:space="preserve"> </w:t>
      </w:r>
      <w:r w:rsidR="00D27B4C">
        <w:t>крае</w:t>
      </w:r>
      <w:r>
        <w:t>»</w:t>
      </w:r>
      <w:r w:rsidR="00D27B4C">
        <w:t>.»</w:t>
      </w:r>
      <w:r w:rsidR="00EF76A4">
        <w:t xml:space="preserve">; 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>3) дополнить абзацами следующего содержания:</w:t>
      </w:r>
    </w:p>
    <w:p w:rsidR="00EF76A4" w:rsidRDefault="00431D9B" w:rsidP="00D27B4C">
      <w:pPr>
        <w:autoSpaceDE w:val="0"/>
        <w:autoSpaceDN w:val="0"/>
        <w:adjustRightInd w:val="0"/>
        <w:ind w:firstLine="709"/>
        <w:jc w:val="both"/>
      </w:pPr>
      <w:r>
        <w:t>«</w:t>
      </w:r>
      <w:r w:rsidR="00EF76A4" w:rsidRPr="00CA665C">
        <w:t xml:space="preserve">Приостановить с 1 </w:t>
      </w:r>
      <w:r w:rsidR="00EF76A4">
        <w:t>июл</w:t>
      </w:r>
      <w:r w:rsidR="00EF76A4" w:rsidRPr="00CA665C">
        <w:t>я 2015 года по 3</w:t>
      </w:r>
      <w:r w:rsidR="00EF76A4">
        <w:t>1</w:t>
      </w:r>
      <w:r w:rsidR="00EF76A4" w:rsidRPr="00CA665C">
        <w:t xml:space="preserve"> </w:t>
      </w:r>
      <w:r w:rsidR="00EF76A4">
        <w:t>декабря 2017</w:t>
      </w:r>
      <w:r w:rsidR="00EF76A4" w:rsidRPr="00CA665C">
        <w:t xml:space="preserve"> года действие: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 xml:space="preserve">абзаца 4 статьи 21.1 Закона Пермской области от 09.09.1996 № 533-83 </w:t>
      </w:r>
      <w:r w:rsidR="00431D9B">
        <w:t>«</w:t>
      </w:r>
      <w:r w:rsidRPr="00CA665C">
        <w:t>Об охране семьи, материнства, отцовства и детства</w:t>
      </w:r>
      <w:r w:rsidR="00431D9B">
        <w:t>»</w:t>
      </w:r>
      <w:r>
        <w:t xml:space="preserve"> в части ежемесячной </w:t>
      </w:r>
      <w:r>
        <w:lastRenderedPageBreak/>
        <w:t>денежной выплаты, установленной статьей 15, пособий, установленных статьями 17, 18, 21.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>Приостановить с 1 сентября 2015 года по 30 августа 2016 года действие:</w:t>
      </w:r>
    </w:p>
    <w:p w:rsidR="00EF76A4" w:rsidRDefault="00EF76A4" w:rsidP="00D27B4C">
      <w:pPr>
        <w:autoSpaceDE w:val="0"/>
        <w:autoSpaceDN w:val="0"/>
        <w:adjustRightInd w:val="0"/>
        <w:ind w:firstLine="709"/>
        <w:jc w:val="both"/>
      </w:pPr>
      <w:r>
        <w:t xml:space="preserve">абзаца второго статьи 18.8 Закона Пермской области от 09.09.1996 </w:t>
      </w:r>
      <w:r>
        <w:br/>
        <w:t xml:space="preserve">№ 533-83 </w:t>
      </w:r>
      <w:r w:rsidR="00431D9B">
        <w:t>«</w:t>
      </w:r>
      <w:r>
        <w:t>Об охране семьи, материнства, отцовства и детства</w:t>
      </w:r>
      <w:r w:rsidR="00431D9B">
        <w:t>»</w:t>
      </w:r>
      <w:r>
        <w:t>.</w:t>
      </w:r>
      <w:r w:rsidR="00431D9B">
        <w:t>»</w:t>
      </w:r>
      <w:r>
        <w:t>.</w:t>
      </w:r>
    </w:p>
    <w:p w:rsidR="00F055BB" w:rsidRDefault="00EF76A4" w:rsidP="00D27B4C">
      <w:pPr>
        <w:autoSpaceDE w:val="0"/>
        <w:autoSpaceDN w:val="0"/>
        <w:adjustRightInd w:val="0"/>
        <w:ind w:firstLine="709"/>
        <w:jc w:val="both"/>
      </w:pPr>
      <w:r>
        <w:t xml:space="preserve">14. </w:t>
      </w:r>
      <w:r w:rsidRPr="00F20AEE">
        <w:t xml:space="preserve">Приложения </w:t>
      </w:r>
      <w:r>
        <w:t>6, 7, 8, 9, 10, 11, 12, 13, 14, 15, 16, 17, 18, 24, 25, 26, 27, 28</w:t>
      </w:r>
      <w:r w:rsidRPr="00CA7847">
        <w:t>, 29, 30</w:t>
      </w:r>
      <w:r>
        <w:t xml:space="preserve"> к Закону </w:t>
      </w:r>
      <w:r w:rsidRPr="00F20AEE">
        <w:t xml:space="preserve">изложить в редакции согласно приложениям </w:t>
      </w:r>
      <w:r>
        <w:t xml:space="preserve">1, 2, 3, 4, 5, 6, 7, 8, 9, 10, 11, 12, 13, 54, 55, 56, 57, 58, 59, 60 </w:t>
      </w:r>
      <w:r w:rsidRPr="00F20AEE">
        <w:t>к настоящему Закону.</w:t>
      </w:r>
    </w:p>
    <w:p w:rsidR="00F055BB" w:rsidRPr="00F055BB" w:rsidRDefault="00F055BB" w:rsidP="00F055BB">
      <w:pPr>
        <w:pStyle w:val="a5"/>
      </w:pPr>
    </w:p>
    <w:sdt>
      <w:sdtPr>
        <w:rPr>
          <w:color w:val="080808"/>
          <w:szCs w:val="28"/>
          <w:lang w:val="en-US"/>
        </w:rPr>
        <w:alias w:val="Дата вступления в силу"/>
        <w:tag w:val="Дата вступления в силу"/>
        <w:id w:val="1205880376"/>
        <w:placeholder>
          <w:docPart w:val="A7FD2F35B52145BFADED73903F42E710"/>
        </w:placeholder>
        <w:dataBinding w:prefixMappings="xmlns:ns0='http://schemas.microsoft.com/office/2006/metadata/properties' xmlns:ns1='http://www.w3.org/2001/XMLSchema-instance' xmlns:ns2='8c1b5058-a2ae-4149-b16e-1a9dca267211' " w:xpath="/ns0:properties[1]/documentManagement[1]/ns2:DateOfEntry[1]" w:storeItemID="{3421F745-A7ED-47B7-AC23-DDD8B39EE4EC}"/>
        <w:text w:multiLine="1"/>
      </w:sdtPr>
      <w:sdtContent>
        <w:p w:rsidR="00D601D1" w:rsidRPr="00F055BB" w:rsidRDefault="00F055BB">
          <w:pPr>
            <w:pStyle w:val="afd"/>
            <w:keepNext/>
            <w:widowControl/>
            <w:rPr>
              <w:color w:val="080808"/>
              <w:szCs w:val="28"/>
            </w:rPr>
          </w:pPr>
          <w:r>
            <w:rPr>
              <w:color w:val="080808"/>
              <w:szCs w:val="28"/>
            </w:rPr>
            <w:t>Настоящий Закон вступает в силу со дня его официального опубликования.</w:t>
          </w:r>
        </w:p>
      </w:sdtContent>
    </w:sdt>
    <w:tbl>
      <w:tblPr>
        <w:tblW w:w="0" w:type="auto"/>
        <w:tblLook w:val="01E0"/>
      </w:tblPr>
      <w:tblGrid>
        <w:gridCol w:w="5508"/>
        <w:gridCol w:w="4346"/>
      </w:tblGrid>
      <w:tr w:rsidR="00D601D1">
        <w:tc>
          <w:tcPr>
            <w:tcW w:w="9854" w:type="dxa"/>
            <w:gridSpan w:val="2"/>
          </w:tcPr>
          <w:p w:rsidR="00D601D1" w:rsidRPr="00F055BB" w:rsidRDefault="00D601D1">
            <w:pPr>
              <w:keepNext/>
              <w:keepLines/>
              <w:widowControl w:val="0"/>
              <w:spacing w:after="440"/>
              <w:rPr>
                <w:szCs w:val="28"/>
              </w:rPr>
            </w:pPr>
          </w:p>
        </w:tc>
      </w:tr>
      <w:tr w:rsidR="00D601D1">
        <w:tc>
          <w:tcPr>
            <w:tcW w:w="5508" w:type="dxa"/>
          </w:tcPr>
          <w:p w:rsidR="00D601D1" w:rsidRDefault="00E01DD2" w:rsidP="008F168B">
            <w:pPr>
              <w:keepNext/>
              <w:keepLines/>
              <w:widowControl w:val="0"/>
              <w:spacing w:line="240" w:lineRule="exact"/>
              <w:ind w:right="2598"/>
              <w:rPr>
                <w:szCs w:val="28"/>
              </w:rPr>
            </w:pPr>
            <w:r>
              <w:rPr>
                <w:szCs w:val="28"/>
              </w:rPr>
              <w:t>Губернатор Пермского края</w:t>
            </w:r>
          </w:p>
        </w:tc>
        <w:tc>
          <w:tcPr>
            <w:tcW w:w="4346" w:type="dxa"/>
            <w:vAlign w:val="bottom"/>
          </w:tcPr>
          <w:p w:rsidR="00D601D1" w:rsidRPr="008F168B" w:rsidRDefault="00DD254C" w:rsidP="00297746">
            <w:pPr>
              <w:keepNext/>
              <w:keepLines/>
              <w:widowControl w:val="0"/>
              <w:spacing w:line="240" w:lineRule="exact"/>
              <w:ind w:left="72"/>
              <w:jc w:val="right"/>
              <w:rPr>
                <w:szCs w:val="28"/>
              </w:rPr>
            </w:pPr>
            <w:r>
              <w:rPr>
                <w:szCs w:val="28"/>
              </w:rPr>
              <w:t>В.Ф.Басаргин</w:t>
            </w:r>
          </w:p>
        </w:tc>
      </w:tr>
      <w:bookmarkStart w:id="4" w:name="REGINFO" w:colFirst="0" w:colLast="0"/>
      <w:tr w:rsidR="00D601D1" w:rsidRPr="002C0B38">
        <w:tblPrEx>
          <w:tblLook w:val="0000"/>
        </w:tblPrEx>
        <w:tc>
          <w:tcPr>
            <w:tcW w:w="9854" w:type="dxa"/>
            <w:gridSpan w:val="2"/>
          </w:tcPr>
          <w:p w:rsidR="00D601D1" w:rsidRPr="002C0B38" w:rsidRDefault="00DC1937" w:rsidP="002C0B38">
            <w:pPr>
              <w:keepNext/>
              <w:keepLines/>
              <w:widowControl w:val="0"/>
              <w:spacing w:before="480" w:line="240" w:lineRule="exact"/>
              <w:rPr>
                <w:b/>
                <w:szCs w:val="28"/>
              </w:rPr>
            </w:pPr>
            <w:sdt>
              <w:sdtPr>
                <w:rPr>
                  <w:b/>
                  <w:color w:val="000000"/>
                  <w:szCs w:val="28"/>
                </w:rPr>
                <w:alias w:val="Дата"/>
                <w:tag w:val="Дата"/>
                <w:id w:val="245157730"/>
                <w:placeholder>
                  <w:docPart w:val="8ACC07BB9FD745258E029303E22F0797"/>
                </w:placeholder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Дата_x0020_ЗСПК[1]" w:storeItemID="{3421F745-A7ED-47B7-AC23-DDD8B39EE4EC}"/>
                <w:date w:fullDate="2015-06-08T00:00:00Z">
                  <w:dateFormat w:val="dd.MM.yyyy"/>
                  <w:lid w:val="ru-RU"/>
                  <w:storeMappedDataAs w:val="dateTime"/>
                  <w:calendar w:val="gregorian"/>
                </w:date>
              </w:sdtPr>
              <w:sdtContent>
                <w:r w:rsidR="002C0B38" w:rsidRPr="002C0B38">
                  <w:rPr>
                    <w:b/>
                    <w:color w:val="000000"/>
                    <w:szCs w:val="28"/>
                  </w:rPr>
                  <w:t>08.06.2015</w:t>
                </w:r>
              </w:sdtContent>
            </w:sdt>
            <w:r w:rsidR="005125F9" w:rsidRPr="002C0B38">
              <w:rPr>
                <w:b/>
                <w:szCs w:val="28"/>
              </w:rPr>
              <w:t xml:space="preserve">   </w:t>
            </w:r>
            <w:sdt>
              <w:sdtPr>
                <w:rPr>
                  <w:b/>
                </w:rPr>
                <w:alias w:val="NumberText"/>
                <w:tag w:val="NumberText"/>
                <w:id w:val="1376735577"/>
                <w:placeholder>
                  <w:docPart w:val="073C39E225974189932D53925BAE04F0"/>
                </w:placeholder>
              </w:sdtPr>
              <w:sdtContent>
                <w:r w:rsidR="008F641D" w:rsidRPr="002C0B38">
                  <w:rPr>
                    <w:b/>
                  </w:rPr>
                  <w:t>№</w:t>
                </w:r>
              </w:sdtContent>
            </w:sdt>
            <w:r w:rsidR="005125F9" w:rsidRPr="002C0B38">
              <w:rPr>
                <w:b/>
                <w:szCs w:val="28"/>
              </w:rPr>
              <w:t xml:space="preserve"> </w:t>
            </w:r>
            <w:sdt>
              <w:sdtPr>
                <w:rPr>
                  <w:b/>
                  <w:color w:val="000000"/>
                  <w:szCs w:val="28"/>
                </w:rPr>
                <w:alias w:val="Рег номер"/>
                <w:tag w:val="Рег номер"/>
                <w:id w:val="245157743"/>
                <w:placeholder>
                  <w:docPart w:val="27308D1E80F846CD8DCDEF6ECBD9C200"/>
                </w:placeholder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ЗСПК[1]" w:storeItemID="{3421F745-A7ED-47B7-AC23-DDD8B39EE4EC}"/>
                <w:text w:multiLine="1"/>
              </w:sdtPr>
              <w:sdtContent>
                <w:r w:rsidR="002C0B38">
                  <w:rPr>
                    <w:b/>
                    <w:color w:val="000000"/>
                    <w:szCs w:val="28"/>
                  </w:rPr>
                  <w:t>482-ПК</w:t>
                </w:r>
              </w:sdtContent>
            </w:sdt>
          </w:p>
        </w:tc>
      </w:tr>
    </w:tbl>
    <w:p w:rsidR="00D601D1" w:rsidRDefault="00D601D1">
      <w:pPr>
        <w:keepNext/>
        <w:keepLines/>
        <w:widowControl w:val="0"/>
      </w:pPr>
      <w:bookmarkStart w:id="5" w:name="_MON_1493728935"/>
      <w:bookmarkStart w:id="6" w:name="_MON_1490594786"/>
      <w:bookmarkStart w:id="7" w:name="_MON_1493792640"/>
      <w:bookmarkEnd w:id="4"/>
      <w:bookmarkEnd w:id="5"/>
      <w:bookmarkEnd w:id="6"/>
      <w:bookmarkEnd w:id="7"/>
    </w:p>
    <w:p w:rsidR="00191BA1" w:rsidRPr="00191BA1" w:rsidRDefault="00191BA1">
      <w:pPr>
        <w:keepNext/>
        <w:keepLines/>
        <w:widowControl w:val="0"/>
      </w:pPr>
      <w:bookmarkStart w:id="8" w:name="_GoBack"/>
      <w:bookmarkEnd w:id="8"/>
    </w:p>
    <w:sectPr w:rsidR="00191BA1" w:rsidRPr="00191BA1" w:rsidSect="00956A5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454" w:right="567" w:bottom="1134" w:left="1701" w:header="454" w:footer="709" w:gutter="0"/>
      <w:pgNumType w:start="1"/>
      <w:cols w:space="708"/>
      <w:titlePg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3C6" w:rsidRDefault="004223C6">
      <w:r>
        <w:separator/>
      </w:r>
    </w:p>
  </w:endnote>
  <w:endnote w:type="continuationSeparator" w:id="0">
    <w:p w:rsidR="004223C6" w:rsidRDefault="00422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3C6" w:rsidRDefault="00DC1937">
    <w:pPr>
      <w:pStyle w:val="af5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4223C6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4223C6" w:rsidRDefault="004223C6">
    <w:pPr>
      <w:pStyle w:val="af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000000"/>
        <w:sz w:val="16"/>
        <w:szCs w:val="16"/>
      </w:rPr>
      <w:alias w:val="Номер проекта"/>
      <w:tag w:val="Номер проекта"/>
      <w:id w:val="-2028089253"/>
      <w:placeholder>
        <w:docPart w:val="95459AFD9AA44A19A11A3EC93B022CF4"/>
      </w:placeholder>
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проекта[1]" w:storeItemID="{3421F745-A7ED-47B7-AC23-DDD8B39EE4EC}"/>
      <w:text w:multiLine="1"/>
    </w:sdtPr>
    <w:sdtContent>
      <w:p w:rsidR="004223C6" w:rsidRPr="00BE289E" w:rsidRDefault="004223C6" w:rsidP="00BE289E">
        <w:pPr>
          <w:pStyle w:val="af5"/>
          <w:rPr>
            <w:color w:val="000000"/>
            <w:sz w:val="16"/>
            <w:szCs w:val="16"/>
          </w:rPr>
        </w:pPr>
        <w:r>
          <w:rPr>
            <w:color w:val="000000"/>
            <w:sz w:val="16"/>
            <w:szCs w:val="16"/>
          </w:rPr>
          <w:t>2430-15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000000"/>
        <w:sz w:val="16"/>
        <w:szCs w:val="16"/>
      </w:rPr>
      <w:alias w:val="Номер проекта"/>
      <w:tag w:val="Номер проекта"/>
      <w:id w:val="245157748"/>
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проекта[1]" w:storeItemID="{3421F745-A7ED-47B7-AC23-DDD8B39EE4EC}"/>
      <w:text w:multiLine="1"/>
    </w:sdtPr>
    <w:sdtContent>
      <w:p w:rsidR="004223C6" w:rsidRPr="00E01DD2" w:rsidRDefault="004223C6">
        <w:pPr>
          <w:pStyle w:val="af5"/>
          <w:rPr>
            <w:color w:val="000000"/>
            <w:sz w:val="16"/>
            <w:szCs w:val="16"/>
          </w:rPr>
        </w:pPr>
        <w:r>
          <w:rPr>
            <w:color w:val="000000"/>
            <w:sz w:val="16"/>
            <w:szCs w:val="16"/>
          </w:rPr>
          <w:t>2430-15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3C6" w:rsidRDefault="004223C6">
      <w:r>
        <w:separator/>
      </w:r>
    </w:p>
  </w:footnote>
  <w:footnote w:type="continuationSeparator" w:id="0">
    <w:p w:rsidR="004223C6" w:rsidRDefault="00422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3C6" w:rsidRDefault="00DC1937">
    <w:pPr>
      <w:pStyle w:val="ab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4223C6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956A58">
      <w:rPr>
        <w:rStyle w:val="af6"/>
        <w:noProof/>
      </w:rPr>
      <w:t>6</w:t>
    </w:r>
    <w:r>
      <w:rPr>
        <w:rStyle w:val="af6"/>
      </w:rPr>
      <w:fldChar w:fldCharType="end"/>
    </w:r>
  </w:p>
  <w:p w:rsidR="004223C6" w:rsidRDefault="004223C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3C6" w:rsidRDefault="00DC1937" w:rsidP="00956A58">
    <w:pPr>
      <w:pStyle w:val="ab"/>
      <w:framePr w:wrap="notBeside" w:vAnchor="text" w:hAnchor="margin" w:xAlign="center" w:y="1"/>
      <w:spacing w:after="283"/>
      <w:rPr>
        <w:rStyle w:val="af6"/>
      </w:rPr>
    </w:pPr>
    <w:r>
      <w:rPr>
        <w:rStyle w:val="af6"/>
      </w:rPr>
      <w:fldChar w:fldCharType="begin"/>
    </w:r>
    <w:r w:rsidR="004223C6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A74957">
      <w:rPr>
        <w:rStyle w:val="af6"/>
        <w:noProof/>
      </w:rPr>
      <w:t>6</w:t>
    </w:r>
    <w:r>
      <w:rPr>
        <w:rStyle w:val="af6"/>
      </w:rPr>
      <w:fldChar w:fldCharType="end"/>
    </w:r>
  </w:p>
  <w:p w:rsidR="004223C6" w:rsidRDefault="004223C6" w:rsidP="00956A58">
    <w:pPr>
      <w:pStyle w:val="ab"/>
      <w:spacing w:after="28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3C6" w:rsidRPr="00956A58" w:rsidRDefault="004223C6" w:rsidP="00956A58">
    <w:pPr>
      <w:pStyle w:val="ab"/>
      <w:rPr>
        <w:vanish/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Герб ЧБ" style="width:289.5pt;height:538.5pt;visibility:visible;mso-wrap-style:square" o:bullet="t">
        <v:imagedata r:id="rId1" o:title="Герб ЧБ"/>
      </v:shape>
    </w:pict>
  </w:numPicBullet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450EDB"/>
    <w:multiLevelType w:val="hybridMultilevel"/>
    <w:tmpl w:val="6302BAFE"/>
    <w:lvl w:ilvl="0" w:tplc="7B9C7EE4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11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53D313B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55B54824"/>
    <w:multiLevelType w:val="hybridMultilevel"/>
    <w:tmpl w:val="82FA4594"/>
    <w:lvl w:ilvl="0" w:tplc="F992DC82">
      <w:start w:val="1"/>
      <w:numFmt w:val="decimal"/>
      <w:lvlText w:val="%1)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16">
    <w:nsid w:val="5D3B6D3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4A077E"/>
    <w:multiLevelType w:val="hybridMultilevel"/>
    <w:tmpl w:val="6FE07D54"/>
    <w:lvl w:ilvl="0" w:tplc="792C0254">
      <w:start w:val="1"/>
      <w:numFmt w:val="decimal"/>
      <w:pStyle w:val="a4"/>
      <w:lvlText w:val="Статья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3521007"/>
    <w:multiLevelType w:val="hybridMultilevel"/>
    <w:tmpl w:val="EB1C4D64"/>
    <w:lvl w:ilvl="0" w:tplc="7D4A0188">
      <w:start w:val="1"/>
      <w:numFmt w:val="decimal"/>
      <w:pStyle w:val="a5"/>
      <w:lvlText w:val="Статья %1"/>
      <w:lvlJc w:val="left"/>
      <w:pPr>
        <w:tabs>
          <w:tab w:val="num" w:pos="1985"/>
        </w:tabs>
        <w:ind w:left="1985" w:hanging="12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83756E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7848412D"/>
    <w:multiLevelType w:val="hybridMultilevel"/>
    <w:tmpl w:val="2A6A6846"/>
    <w:lvl w:ilvl="0" w:tplc="08F27468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98821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>
    <w:nsid w:val="7E2E7F3E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2"/>
  </w:num>
  <w:num w:numId="2">
    <w:abstractNumId w:val="14"/>
  </w:num>
  <w:num w:numId="3">
    <w:abstractNumId w:val="20"/>
  </w:num>
  <w:num w:numId="4">
    <w:abstractNumId w:val="16"/>
  </w:num>
  <w:num w:numId="5">
    <w:abstractNumId w:val="11"/>
  </w:num>
  <w:num w:numId="6">
    <w:abstractNumId w:val="17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9"/>
  </w:num>
  <w:num w:numId="17">
    <w:abstractNumId w:val="9"/>
  </w:num>
  <w:num w:numId="18">
    <w:abstractNumId w:val="7"/>
  </w:num>
  <w:num w:numId="19">
    <w:abstractNumId w:val="7"/>
  </w:num>
  <w:num w:numId="20">
    <w:abstractNumId w:val="6"/>
  </w:num>
  <w:num w:numId="21">
    <w:abstractNumId w:val="6"/>
  </w:num>
  <w:num w:numId="22">
    <w:abstractNumId w:val="5"/>
  </w:num>
  <w:num w:numId="23">
    <w:abstractNumId w:val="5"/>
  </w:num>
  <w:num w:numId="24">
    <w:abstractNumId w:val="4"/>
  </w:num>
  <w:num w:numId="25">
    <w:abstractNumId w:val="4"/>
  </w:num>
  <w:num w:numId="26">
    <w:abstractNumId w:val="8"/>
  </w:num>
  <w:num w:numId="27">
    <w:abstractNumId w:val="8"/>
  </w:num>
  <w:num w:numId="28">
    <w:abstractNumId w:val="3"/>
  </w:num>
  <w:num w:numId="29">
    <w:abstractNumId w:val="3"/>
  </w:num>
  <w:num w:numId="30">
    <w:abstractNumId w:val="2"/>
  </w:num>
  <w:num w:numId="31">
    <w:abstractNumId w:val="2"/>
  </w:num>
  <w:num w:numId="32">
    <w:abstractNumId w:val="1"/>
  </w:num>
  <w:num w:numId="33">
    <w:abstractNumId w:val="1"/>
  </w:num>
  <w:num w:numId="34">
    <w:abstractNumId w:val="0"/>
  </w:num>
  <w:num w:numId="35">
    <w:abstractNumId w:val="0"/>
  </w:num>
  <w:num w:numId="36">
    <w:abstractNumId w:val="12"/>
  </w:num>
  <w:num w:numId="37">
    <w:abstractNumId w:val="19"/>
  </w:num>
  <w:num w:numId="38">
    <w:abstractNumId w:val="23"/>
  </w:num>
  <w:num w:numId="39">
    <w:abstractNumId w:val="24"/>
  </w:num>
  <w:num w:numId="40">
    <w:abstractNumId w:val="18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</w:num>
  <w:num w:numId="4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25F9"/>
    <w:rsid w:val="00026F42"/>
    <w:rsid w:val="00087210"/>
    <w:rsid w:val="000B58E1"/>
    <w:rsid w:val="000B6768"/>
    <w:rsid w:val="000B7523"/>
    <w:rsid w:val="000C4AA7"/>
    <w:rsid w:val="000D7684"/>
    <w:rsid w:val="000F2670"/>
    <w:rsid w:val="001312EE"/>
    <w:rsid w:val="0014129A"/>
    <w:rsid w:val="00180272"/>
    <w:rsid w:val="00181382"/>
    <w:rsid w:val="00191BA1"/>
    <w:rsid w:val="00192D9D"/>
    <w:rsid w:val="00195E4A"/>
    <w:rsid w:val="001A652D"/>
    <w:rsid w:val="001C1590"/>
    <w:rsid w:val="001F4E89"/>
    <w:rsid w:val="001F7FBA"/>
    <w:rsid w:val="002017DF"/>
    <w:rsid w:val="00222B12"/>
    <w:rsid w:val="002725C9"/>
    <w:rsid w:val="00274708"/>
    <w:rsid w:val="002775BD"/>
    <w:rsid w:val="00297746"/>
    <w:rsid w:val="002C0B38"/>
    <w:rsid w:val="002F4246"/>
    <w:rsid w:val="0035041E"/>
    <w:rsid w:val="00386D7F"/>
    <w:rsid w:val="003B74F4"/>
    <w:rsid w:val="003C059C"/>
    <w:rsid w:val="003E33D9"/>
    <w:rsid w:val="004223C6"/>
    <w:rsid w:val="00431D9B"/>
    <w:rsid w:val="00470E01"/>
    <w:rsid w:val="0049779B"/>
    <w:rsid w:val="004A1DFF"/>
    <w:rsid w:val="004D42DB"/>
    <w:rsid w:val="004E233B"/>
    <w:rsid w:val="0050261E"/>
    <w:rsid w:val="005103FB"/>
    <w:rsid w:val="005125F9"/>
    <w:rsid w:val="005354FF"/>
    <w:rsid w:val="005426E7"/>
    <w:rsid w:val="005742A7"/>
    <w:rsid w:val="00644992"/>
    <w:rsid w:val="00657F6A"/>
    <w:rsid w:val="00680737"/>
    <w:rsid w:val="0069002E"/>
    <w:rsid w:val="006A061D"/>
    <w:rsid w:val="006A6F7A"/>
    <w:rsid w:val="006D1455"/>
    <w:rsid w:val="006E2946"/>
    <w:rsid w:val="007033DE"/>
    <w:rsid w:val="0072156B"/>
    <w:rsid w:val="00731D6D"/>
    <w:rsid w:val="00762C88"/>
    <w:rsid w:val="007674D6"/>
    <w:rsid w:val="00772E1B"/>
    <w:rsid w:val="007817E4"/>
    <w:rsid w:val="0078391A"/>
    <w:rsid w:val="007879F4"/>
    <w:rsid w:val="007B76EB"/>
    <w:rsid w:val="007E2710"/>
    <w:rsid w:val="0080086E"/>
    <w:rsid w:val="00846DA3"/>
    <w:rsid w:val="008632E7"/>
    <w:rsid w:val="00874797"/>
    <w:rsid w:val="00895182"/>
    <w:rsid w:val="008A6A80"/>
    <w:rsid w:val="008C2AD4"/>
    <w:rsid w:val="008F168B"/>
    <w:rsid w:val="008F641D"/>
    <w:rsid w:val="009025B4"/>
    <w:rsid w:val="0091432C"/>
    <w:rsid w:val="009257D0"/>
    <w:rsid w:val="0092583E"/>
    <w:rsid w:val="00956A58"/>
    <w:rsid w:val="00984967"/>
    <w:rsid w:val="009852B2"/>
    <w:rsid w:val="009A318F"/>
    <w:rsid w:val="009A4FEC"/>
    <w:rsid w:val="009B240A"/>
    <w:rsid w:val="009B39D1"/>
    <w:rsid w:val="009B7D95"/>
    <w:rsid w:val="00A17A63"/>
    <w:rsid w:val="00A356F4"/>
    <w:rsid w:val="00A74146"/>
    <w:rsid w:val="00A745A0"/>
    <w:rsid w:val="00A74957"/>
    <w:rsid w:val="00A83459"/>
    <w:rsid w:val="00A83534"/>
    <w:rsid w:val="00A85B1F"/>
    <w:rsid w:val="00AA7465"/>
    <w:rsid w:val="00B03B72"/>
    <w:rsid w:val="00B17C4E"/>
    <w:rsid w:val="00B348C8"/>
    <w:rsid w:val="00B55C4C"/>
    <w:rsid w:val="00B77C0F"/>
    <w:rsid w:val="00BE289E"/>
    <w:rsid w:val="00C14A1B"/>
    <w:rsid w:val="00C42761"/>
    <w:rsid w:val="00C6587C"/>
    <w:rsid w:val="00C73813"/>
    <w:rsid w:val="00C91B17"/>
    <w:rsid w:val="00C92408"/>
    <w:rsid w:val="00CA7847"/>
    <w:rsid w:val="00CF2216"/>
    <w:rsid w:val="00D136EF"/>
    <w:rsid w:val="00D27B4C"/>
    <w:rsid w:val="00D32CBD"/>
    <w:rsid w:val="00D446A5"/>
    <w:rsid w:val="00D52E6F"/>
    <w:rsid w:val="00D555A6"/>
    <w:rsid w:val="00D601D1"/>
    <w:rsid w:val="00D75AE2"/>
    <w:rsid w:val="00DC1937"/>
    <w:rsid w:val="00DD254C"/>
    <w:rsid w:val="00E01DD2"/>
    <w:rsid w:val="00E2130D"/>
    <w:rsid w:val="00E37104"/>
    <w:rsid w:val="00E442E4"/>
    <w:rsid w:val="00E51218"/>
    <w:rsid w:val="00E60EB6"/>
    <w:rsid w:val="00ED26AB"/>
    <w:rsid w:val="00ED5ACE"/>
    <w:rsid w:val="00EF76A4"/>
    <w:rsid w:val="00F055BB"/>
    <w:rsid w:val="00F300BB"/>
    <w:rsid w:val="00F713ED"/>
    <w:rsid w:val="00F76D55"/>
    <w:rsid w:val="00F91CF5"/>
    <w:rsid w:val="00FA761C"/>
    <w:rsid w:val="00FA78D0"/>
    <w:rsid w:val="00FD2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6">
    <w:name w:val="Normal"/>
    <w:rsid w:val="00D601D1"/>
    <w:rPr>
      <w:sz w:val="28"/>
      <w:szCs w:val="24"/>
    </w:rPr>
  </w:style>
  <w:style w:type="paragraph" w:styleId="1">
    <w:name w:val="heading 1"/>
    <w:basedOn w:val="a6"/>
    <w:next w:val="a6"/>
    <w:qFormat/>
    <w:rsid w:val="00D601D1"/>
    <w:pPr>
      <w:keepNext/>
      <w:pageBreakBefore/>
      <w:numPr>
        <w:numId w:val="15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6"/>
    <w:next w:val="a6"/>
    <w:qFormat/>
    <w:rsid w:val="00D601D1"/>
    <w:pPr>
      <w:keepNext/>
      <w:numPr>
        <w:ilvl w:val="1"/>
        <w:numId w:val="39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6"/>
    <w:next w:val="a6"/>
    <w:rsid w:val="00D601D1"/>
    <w:pPr>
      <w:keepNext/>
      <w:numPr>
        <w:ilvl w:val="2"/>
        <w:numId w:val="39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6"/>
    <w:next w:val="a6"/>
    <w:rsid w:val="00D601D1"/>
    <w:pPr>
      <w:keepNext/>
      <w:numPr>
        <w:ilvl w:val="3"/>
        <w:numId w:val="39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6"/>
    <w:next w:val="a6"/>
    <w:rsid w:val="00D601D1"/>
    <w:pPr>
      <w:numPr>
        <w:ilvl w:val="4"/>
        <w:numId w:val="39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6"/>
    <w:next w:val="a6"/>
    <w:rsid w:val="00D601D1"/>
    <w:pPr>
      <w:numPr>
        <w:ilvl w:val="5"/>
        <w:numId w:val="39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6"/>
    <w:next w:val="a6"/>
    <w:rsid w:val="00D601D1"/>
    <w:pPr>
      <w:numPr>
        <w:ilvl w:val="6"/>
        <w:numId w:val="39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6"/>
    <w:next w:val="a6"/>
    <w:rsid w:val="00D601D1"/>
    <w:pPr>
      <w:numPr>
        <w:ilvl w:val="7"/>
        <w:numId w:val="39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6"/>
    <w:next w:val="a6"/>
    <w:rsid w:val="00D601D1"/>
    <w:pPr>
      <w:numPr>
        <w:ilvl w:val="8"/>
        <w:numId w:val="39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9">
    <w:name w:val="No List"/>
    <w:uiPriority w:val="99"/>
    <w:semiHidden/>
    <w:unhideWhenUsed/>
  </w:style>
  <w:style w:type="paragraph" w:styleId="HTML">
    <w:name w:val="HTML Address"/>
    <w:basedOn w:val="a6"/>
    <w:semiHidden/>
    <w:rsid w:val="00D601D1"/>
    <w:rPr>
      <w:i/>
      <w:iCs/>
    </w:rPr>
  </w:style>
  <w:style w:type="paragraph" w:styleId="aa">
    <w:name w:val="envelope address"/>
    <w:basedOn w:val="a6"/>
    <w:semiHidden/>
    <w:rsid w:val="00D601D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7"/>
    <w:semiHidden/>
    <w:rsid w:val="00D601D1"/>
  </w:style>
  <w:style w:type="paragraph" w:styleId="ab">
    <w:name w:val="header"/>
    <w:basedOn w:val="a6"/>
    <w:semiHidden/>
    <w:rsid w:val="00D601D1"/>
    <w:pPr>
      <w:tabs>
        <w:tab w:val="center" w:pos="4677"/>
        <w:tab w:val="right" w:pos="9355"/>
      </w:tabs>
    </w:pPr>
  </w:style>
  <w:style w:type="character" w:styleId="ac">
    <w:name w:val="Emphasis"/>
    <w:basedOn w:val="a7"/>
    <w:rsid w:val="00D601D1"/>
    <w:rPr>
      <w:i/>
      <w:iCs/>
    </w:rPr>
  </w:style>
  <w:style w:type="character" w:styleId="ad">
    <w:name w:val="Hyperlink"/>
    <w:basedOn w:val="a7"/>
    <w:semiHidden/>
    <w:rsid w:val="00D601D1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6"/>
    <w:qFormat/>
    <w:rsid w:val="00D601D1"/>
    <w:pPr>
      <w:numPr>
        <w:numId w:val="5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6"/>
    <w:qFormat/>
    <w:rsid w:val="00D601D1"/>
    <w:pPr>
      <w:numPr>
        <w:numId w:val="6"/>
      </w:numPr>
      <w:tabs>
        <w:tab w:val="clear" w:pos="709"/>
        <w:tab w:val="num" w:pos="360"/>
      </w:tabs>
      <w:ind w:left="360" w:hanging="360"/>
    </w:pPr>
  </w:style>
  <w:style w:type="paragraph" w:styleId="ae">
    <w:name w:val="Date"/>
    <w:basedOn w:val="a6"/>
    <w:next w:val="a6"/>
    <w:semiHidden/>
    <w:rsid w:val="00D601D1"/>
  </w:style>
  <w:style w:type="paragraph" w:styleId="af">
    <w:name w:val="Note Heading"/>
    <w:basedOn w:val="a6"/>
    <w:next w:val="a6"/>
    <w:semiHidden/>
    <w:rsid w:val="00D601D1"/>
  </w:style>
  <w:style w:type="paragraph" w:styleId="af0">
    <w:name w:val="Closing"/>
    <w:basedOn w:val="a6"/>
    <w:semiHidden/>
    <w:rsid w:val="00D601D1"/>
    <w:pPr>
      <w:ind w:left="4252"/>
    </w:pPr>
  </w:style>
  <w:style w:type="character" w:styleId="HTML1">
    <w:name w:val="HTML Keyboard"/>
    <w:basedOn w:val="a7"/>
    <w:semiHidden/>
    <w:rsid w:val="00D601D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7"/>
    <w:semiHidden/>
    <w:rsid w:val="00D601D1"/>
    <w:rPr>
      <w:rFonts w:ascii="Courier New" w:hAnsi="Courier New" w:cs="Courier New"/>
      <w:sz w:val="20"/>
      <w:szCs w:val="20"/>
    </w:rPr>
  </w:style>
  <w:style w:type="paragraph" w:styleId="af1">
    <w:name w:val="Body Text"/>
    <w:basedOn w:val="a6"/>
    <w:semiHidden/>
    <w:rsid w:val="00D601D1"/>
    <w:pPr>
      <w:spacing w:after="120"/>
    </w:pPr>
  </w:style>
  <w:style w:type="paragraph" w:styleId="af2">
    <w:name w:val="Body Text First Indent"/>
    <w:basedOn w:val="af1"/>
    <w:semiHidden/>
    <w:rsid w:val="00D601D1"/>
    <w:pPr>
      <w:ind w:firstLine="210"/>
    </w:pPr>
  </w:style>
  <w:style w:type="paragraph" w:styleId="af3">
    <w:name w:val="Body Text Indent"/>
    <w:basedOn w:val="a6"/>
    <w:semiHidden/>
    <w:rsid w:val="00D601D1"/>
    <w:pPr>
      <w:ind w:firstLine="709"/>
      <w:jc w:val="both"/>
    </w:pPr>
    <w:rPr>
      <w:szCs w:val="20"/>
    </w:rPr>
  </w:style>
  <w:style w:type="paragraph" w:styleId="22">
    <w:name w:val="Body Text First Indent 2"/>
    <w:basedOn w:val="af3"/>
    <w:semiHidden/>
    <w:rsid w:val="00D601D1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6"/>
    <w:autoRedefine/>
    <w:semiHidden/>
    <w:rsid w:val="00D601D1"/>
    <w:pPr>
      <w:numPr>
        <w:numId w:val="17"/>
      </w:numPr>
    </w:pPr>
  </w:style>
  <w:style w:type="paragraph" w:styleId="20">
    <w:name w:val="List Bullet 2"/>
    <w:basedOn w:val="a6"/>
    <w:autoRedefine/>
    <w:semiHidden/>
    <w:rsid w:val="00D601D1"/>
    <w:pPr>
      <w:numPr>
        <w:numId w:val="19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6"/>
    <w:autoRedefine/>
    <w:semiHidden/>
    <w:rsid w:val="00D601D1"/>
    <w:pPr>
      <w:numPr>
        <w:numId w:val="21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6"/>
    <w:autoRedefine/>
    <w:semiHidden/>
    <w:rsid w:val="00D601D1"/>
    <w:pPr>
      <w:numPr>
        <w:numId w:val="23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6"/>
    <w:autoRedefine/>
    <w:semiHidden/>
    <w:rsid w:val="00D601D1"/>
    <w:pPr>
      <w:numPr>
        <w:numId w:val="25"/>
      </w:numPr>
      <w:tabs>
        <w:tab w:val="clear" w:pos="1492"/>
        <w:tab w:val="num" w:pos="709"/>
      </w:tabs>
      <w:ind w:left="0" w:firstLine="0"/>
    </w:pPr>
  </w:style>
  <w:style w:type="paragraph" w:styleId="af4">
    <w:name w:val="Title"/>
    <w:basedOn w:val="a6"/>
    <w:rsid w:val="00D601D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5">
    <w:name w:val="footer"/>
    <w:basedOn w:val="a6"/>
    <w:semiHidden/>
    <w:rsid w:val="00D601D1"/>
    <w:pPr>
      <w:tabs>
        <w:tab w:val="center" w:pos="4677"/>
        <w:tab w:val="right" w:pos="9355"/>
      </w:tabs>
    </w:pPr>
  </w:style>
  <w:style w:type="character" w:styleId="af6">
    <w:name w:val="page number"/>
    <w:basedOn w:val="a7"/>
    <w:semiHidden/>
    <w:rsid w:val="00D601D1"/>
  </w:style>
  <w:style w:type="character" w:styleId="af7">
    <w:name w:val="line number"/>
    <w:basedOn w:val="a7"/>
    <w:semiHidden/>
    <w:rsid w:val="00D601D1"/>
  </w:style>
  <w:style w:type="paragraph" w:styleId="a">
    <w:name w:val="List Number"/>
    <w:basedOn w:val="a6"/>
    <w:semiHidden/>
    <w:rsid w:val="00D601D1"/>
    <w:pPr>
      <w:numPr>
        <w:numId w:val="27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6"/>
    <w:semiHidden/>
    <w:rsid w:val="00D601D1"/>
    <w:pPr>
      <w:numPr>
        <w:numId w:val="29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6"/>
    <w:semiHidden/>
    <w:rsid w:val="00D601D1"/>
    <w:pPr>
      <w:numPr>
        <w:numId w:val="3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6"/>
    <w:semiHidden/>
    <w:rsid w:val="00D601D1"/>
    <w:pPr>
      <w:numPr>
        <w:numId w:val="33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6"/>
    <w:semiHidden/>
    <w:rsid w:val="00D601D1"/>
    <w:pPr>
      <w:numPr>
        <w:numId w:val="35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basedOn w:val="a7"/>
    <w:semiHidden/>
    <w:rsid w:val="00D601D1"/>
    <w:rPr>
      <w:rFonts w:ascii="Courier New" w:hAnsi="Courier New" w:cs="Courier New"/>
    </w:rPr>
  </w:style>
  <w:style w:type="paragraph" w:styleId="23">
    <w:name w:val="envelope return"/>
    <w:basedOn w:val="a6"/>
    <w:semiHidden/>
    <w:rsid w:val="00D601D1"/>
    <w:rPr>
      <w:rFonts w:ascii="Arial" w:hAnsi="Arial" w:cs="Arial"/>
      <w:sz w:val="20"/>
      <w:szCs w:val="20"/>
    </w:rPr>
  </w:style>
  <w:style w:type="paragraph" w:styleId="af8">
    <w:name w:val="Normal (Web)"/>
    <w:basedOn w:val="a6"/>
    <w:semiHidden/>
    <w:rsid w:val="00D601D1"/>
    <w:rPr>
      <w:sz w:val="24"/>
    </w:rPr>
  </w:style>
  <w:style w:type="paragraph" w:styleId="af9">
    <w:name w:val="Normal Indent"/>
    <w:basedOn w:val="a6"/>
    <w:semiHidden/>
    <w:rsid w:val="00D601D1"/>
    <w:pPr>
      <w:ind w:left="708"/>
    </w:pPr>
  </w:style>
  <w:style w:type="character" w:styleId="HTML4">
    <w:name w:val="HTML Definition"/>
    <w:basedOn w:val="a7"/>
    <w:semiHidden/>
    <w:rsid w:val="00D601D1"/>
    <w:rPr>
      <w:i/>
      <w:iCs/>
    </w:rPr>
  </w:style>
  <w:style w:type="paragraph" w:styleId="24">
    <w:name w:val="Body Text 2"/>
    <w:basedOn w:val="a6"/>
    <w:semiHidden/>
    <w:rsid w:val="00D601D1"/>
    <w:pPr>
      <w:spacing w:after="120" w:line="480" w:lineRule="auto"/>
    </w:pPr>
  </w:style>
  <w:style w:type="paragraph" w:styleId="32">
    <w:name w:val="Body Text 3"/>
    <w:basedOn w:val="a6"/>
    <w:semiHidden/>
    <w:rsid w:val="00D601D1"/>
    <w:pPr>
      <w:spacing w:after="120"/>
    </w:pPr>
    <w:rPr>
      <w:sz w:val="16"/>
      <w:szCs w:val="16"/>
    </w:rPr>
  </w:style>
  <w:style w:type="paragraph" w:styleId="25">
    <w:name w:val="Body Text Indent 2"/>
    <w:basedOn w:val="a6"/>
    <w:semiHidden/>
    <w:rsid w:val="00D601D1"/>
    <w:pPr>
      <w:spacing w:after="120" w:line="480" w:lineRule="auto"/>
      <w:ind w:left="283"/>
    </w:pPr>
  </w:style>
  <w:style w:type="paragraph" w:styleId="33">
    <w:name w:val="Body Text Indent 3"/>
    <w:basedOn w:val="a6"/>
    <w:semiHidden/>
    <w:rsid w:val="00D601D1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7"/>
    <w:semiHidden/>
    <w:rsid w:val="00D601D1"/>
    <w:rPr>
      <w:i/>
      <w:iCs/>
    </w:rPr>
  </w:style>
  <w:style w:type="character" w:styleId="HTML6">
    <w:name w:val="HTML Typewriter"/>
    <w:basedOn w:val="a7"/>
    <w:semiHidden/>
    <w:rsid w:val="00D601D1"/>
    <w:rPr>
      <w:rFonts w:ascii="Courier New" w:hAnsi="Courier New" w:cs="Courier New"/>
      <w:sz w:val="20"/>
      <w:szCs w:val="20"/>
    </w:rPr>
  </w:style>
  <w:style w:type="paragraph" w:styleId="afa">
    <w:name w:val="Subtitle"/>
    <w:basedOn w:val="a6"/>
    <w:rsid w:val="00D601D1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b">
    <w:name w:val="Signature"/>
    <w:basedOn w:val="a6"/>
    <w:semiHidden/>
    <w:rsid w:val="00D601D1"/>
    <w:pPr>
      <w:ind w:left="4252"/>
    </w:pPr>
  </w:style>
  <w:style w:type="paragraph" w:customStyle="1" w:styleId="a2">
    <w:name w:val="Подраздел закона"/>
    <w:basedOn w:val="a1"/>
    <w:next w:val="a6"/>
    <w:qFormat/>
    <w:rsid w:val="00D601D1"/>
    <w:pPr>
      <w:numPr>
        <w:numId w:val="36"/>
      </w:numPr>
      <w:tabs>
        <w:tab w:val="clear" w:pos="709"/>
        <w:tab w:val="num" w:pos="360"/>
      </w:tabs>
    </w:pPr>
    <w:rPr>
      <w:caps w:val="0"/>
    </w:rPr>
  </w:style>
  <w:style w:type="paragraph" w:styleId="afc">
    <w:name w:val="Salutation"/>
    <w:basedOn w:val="a6"/>
    <w:next w:val="a6"/>
    <w:semiHidden/>
    <w:rsid w:val="00D601D1"/>
  </w:style>
  <w:style w:type="paragraph" w:customStyle="1" w:styleId="afd">
    <w:name w:val="Текст акта"/>
    <w:qFormat/>
    <w:rsid w:val="00D601D1"/>
    <w:pPr>
      <w:widowControl w:val="0"/>
      <w:ind w:firstLine="709"/>
      <w:jc w:val="both"/>
    </w:pPr>
    <w:rPr>
      <w:sz w:val="28"/>
      <w:szCs w:val="24"/>
    </w:rPr>
  </w:style>
  <w:style w:type="paragraph" w:customStyle="1" w:styleId="afe">
    <w:name w:val="Приложение"/>
    <w:basedOn w:val="afd"/>
    <w:next w:val="afd"/>
    <w:qFormat/>
    <w:rsid w:val="00D601D1"/>
    <w:pPr>
      <w:spacing w:line="240" w:lineRule="exact"/>
      <w:ind w:left="5670" w:firstLine="0"/>
    </w:pPr>
  </w:style>
  <w:style w:type="paragraph" w:styleId="aff">
    <w:name w:val="List Continue"/>
    <w:basedOn w:val="a6"/>
    <w:semiHidden/>
    <w:rsid w:val="00D601D1"/>
    <w:pPr>
      <w:spacing w:after="120"/>
      <w:ind w:left="283"/>
    </w:pPr>
  </w:style>
  <w:style w:type="paragraph" w:styleId="26">
    <w:name w:val="List Continue 2"/>
    <w:basedOn w:val="a6"/>
    <w:semiHidden/>
    <w:rsid w:val="00D601D1"/>
    <w:pPr>
      <w:spacing w:after="120"/>
      <w:ind w:left="566"/>
    </w:pPr>
  </w:style>
  <w:style w:type="paragraph" w:styleId="34">
    <w:name w:val="List Continue 3"/>
    <w:basedOn w:val="a6"/>
    <w:semiHidden/>
    <w:rsid w:val="00D601D1"/>
    <w:pPr>
      <w:spacing w:after="120"/>
      <w:ind w:left="849"/>
    </w:pPr>
  </w:style>
  <w:style w:type="paragraph" w:styleId="42">
    <w:name w:val="List Continue 4"/>
    <w:basedOn w:val="a6"/>
    <w:semiHidden/>
    <w:rsid w:val="00D601D1"/>
    <w:pPr>
      <w:spacing w:after="120"/>
      <w:ind w:left="1132"/>
    </w:pPr>
  </w:style>
  <w:style w:type="paragraph" w:styleId="52">
    <w:name w:val="List Continue 5"/>
    <w:basedOn w:val="a6"/>
    <w:semiHidden/>
    <w:rsid w:val="00D601D1"/>
    <w:pPr>
      <w:spacing w:after="120"/>
      <w:ind w:left="1415"/>
    </w:pPr>
  </w:style>
  <w:style w:type="character" w:styleId="aff0">
    <w:name w:val="FollowedHyperlink"/>
    <w:basedOn w:val="a7"/>
    <w:semiHidden/>
    <w:rsid w:val="00D601D1"/>
    <w:rPr>
      <w:rFonts w:ascii="Times New Roman" w:hAnsi="Times New Roman"/>
      <w:color w:val="auto"/>
      <w:sz w:val="28"/>
      <w:u w:val="none"/>
    </w:rPr>
  </w:style>
  <w:style w:type="paragraph" w:styleId="aff1">
    <w:name w:val="List"/>
    <w:basedOn w:val="a6"/>
    <w:semiHidden/>
    <w:rsid w:val="00D601D1"/>
    <w:pPr>
      <w:ind w:left="283" w:hanging="283"/>
    </w:pPr>
  </w:style>
  <w:style w:type="paragraph" w:styleId="27">
    <w:name w:val="List 2"/>
    <w:basedOn w:val="a6"/>
    <w:semiHidden/>
    <w:rsid w:val="00D601D1"/>
    <w:pPr>
      <w:ind w:left="566" w:hanging="283"/>
    </w:pPr>
  </w:style>
  <w:style w:type="paragraph" w:styleId="35">
    <w:name w:val="List 3"/>
    <w:basedOn w:val="a6"/>
    <w:semiHidden/>
    <w:rsid w:val="00D601D1"/>
    <w:pPr>
      <w:ind w:left="849" w:hanging="283"/>
    </w:pPr>
  </w:style>
  <w:style w:type="paragraph" w:styleId="43">
    <w:name w:val="List 4"/>
    <w:basedOn w:val="a6"/>
    <w:semiHidden/>
    <w:rsid w:val="00D601D1"/>
    <w:pPr>
      <w:ind w:left="1132" w:hanging="283"/>
    </w:pPr>
  </w:style>
  <w:style w:type="paragraph" w:styleId="53">
    <w:name w:val="List 5"/>
    <w:basedOn w:val="a6"/>
    <w:semiHidden/>
    <w:rsid w:val="00D601D1"/>
    <w:pPr>
      <w:ind w:left="1415" w:hanging="283"/>
    </w:pPr>
  </w:style>
  <w:style w:type="paragraph" w:styleId="HTML7">
    <w:name w:val="HTML Preformatted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5">
    <w:name w:val="Статья закона"/>
    <w:next w:val="afd"/>
    <w:autoRedefine/>
    <w:qFormat/>
    <w:rsid w:val="00FA78D0"/>
    <w:pPr>
      <w:keepNext/>
      <w:keepLines/>
      <w:numPr>
        <w:numId w:val="37"/>
      </w:numPr>
      <w:spacing w:before="360" w:after="360" w:line="240" w:lineRule="exact"/>
    </w:pPr>
    <w:rPr>
      <w:b/>
      <w:sz w:val="28"/>
      <w:szCs w:val="28"/>
    </w:rPr>
  </w:style>
  <w:style w:type="character" w:styleId="aff2">
    <w:name w:val="Strong"/>
    <w:basedOn w:val="a7"/>
    <w:rsid w:val="00D601D1"/>
    <w:rPr>
      <w:b/>
      <w:bCs/>
    </w:rPr>
  </w:style>
  <w:style w:type="paragraph" w:styleId="aff3">
    <w:name w:val="Plain Text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D601D1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6"/>
    <w:semiHidden/>
    <w:rsid w:val="00D601D1"/>
    <w:pPr>
      <w:spacing w:after="120"/>
      <w:ind w:left="1440" w:right="1440"/>
    </w:pPr>
  </w:style>
  <w:style w:type="character" w:styleId="HTML8">
    <w:name w:val="HTML Cite"/>
    <w:basedOn w:val="a7"/>
    <w:semiHidden/>
    <w:rsid w:val="00D601D1"/>
    <w:rPr>
      <w:i/>
      <w:iCs/>
    </w:rPr>
  </w:style>
  <w:style w:type="paragraph" w:styleId="aff6">
    <w:name w:val="Message Header"/>
    <w:basedOn w:val="a6"/>
    <w:semiHidden/>
    <w:rsid w:val="00D601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6"/>
    <w:semiHidden/>
    <w:rsid w:val="00D601D1"/>
  </w:style>
  <w:style w:type="character" w:styleId="aff8">
    <w:name w:val="Placeholder Text"/>
    <w:basedOn w:val="a7"/>
    <w:uiPriority w:val="99"/>
    <w:semiHidden/>
    <w:rsid w:val="00E01DD2"/>
    <w:rPr>
      <w:color w:val="808080"/>
    </w:rPr>
  </w:style>
  <w:style w:type="paragraph" w:styleId="aff9">
    <w:name w:val="Balloon Text"/>
    <w:basedOn w:val="a6"/>
    <w:link w:val="affa"/>
    <w:uiPriority w:val="99"/>
    <w:semiHidden/>
    <w:unhideWhenUsed/>
    <w:rsid w:val="00E01DD2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7"/>
    <w:link w:val="aff9"/>
    <w:uiPriority w:val="99"/>
    <w:semiHidden/>
    <w:rsid w:val="00E01DD2"/>
    <w:rPr>
      <w:rFonts w:ascii="Tahoma" w:hAnsi="Tahoma" w:cs="Tahoma"/>
      <w:sz w:val="16"/>
      <w:szCs w:val="16"/>
    </w:rPr>
  </w:style>
  <w:style w:type="paragraph" w:customStyle="1" w:styleId="a4">
    <w:name w:val="Статья закона с точкой"/>
    <w:basedOn w:val="a5"/>
    <w:next w:val="afd"/>
    <w:autoRedefine/>
    <w:qFormat/>
    <w:rsid w:val="005426E7"/>
    <w:pPr>
      <w:numPr>
        <w:numId w:val="40"/>
      </w:numPr>
      <w:ind w:left="1985" w:hanging="1276"/>
    </w:pPr>
  </w:style>
  <w:style w:type="paragraph" w:customStyle="1" w:styleId="ConsPlusNormal">
    <w:name w:val="ConsPlusNormal"/>
    <w:rsid w:val="00F055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Абзац списка1"/>
    <w:basedOn w:val="a6"/>
    <w:rsid w:val="00F055BB"/>
    <w:pPr>
      <w:spacing w:line="360" w:lineRule="exact"/>
      <w:ind w:left="720"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affb">
    <w:name w:val="List Paragraph"/>
    <w:basedOn w:val="a6"/>
    <w:uiPriority w:val="34"/>
    <w:qFormat/>
    <w:rsid w:val="00F055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6">
    <w:name w:val="Normal"/>
    <w:rsid w:val="00D601D1"/>
    <w:rPr>
      <w:sz w:val="28"/>
      <w:szCs w:val="24"/>
    </w:rPr>
  </w:style>
  <w:style w:type="paragraph" w:styleId="1">
    <w:name w:val="heading 1"/>
    <w:basedOn w:val="a6"/>
    <w:next w:val="a6"/>
    <w:qFormat/>
    <w:rsid w:val="00D601D1"/>
    <w:pPr>
      <w:keepNext/>
      <w:pageBreakBefore/>
      <w:numPr>
        <w:numId w:val="15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6"/>
    <w:next w:val="a6"/>
    <w:qFormat/>
    <w:rsid w:val="00D601D1"/>
    <w:pPr>
      <w:keepNext/>
      <w:numPr>
        <w:ilvl w:val="1"/>
        <w:numId w:val="39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6"/>
    <w:next w:val="a6"/>
    <w:rsid w:val="00D601D1"/>
    <w:pPr>
      <w:keepNext/>
      <w:numPr>
        <w:ilvl w:val="2"/>
        <w:numId w:val="39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6"/>
    <w:next w:val="a6"/>
    <w:rsid w:val="00D601D1"/>
    <w:pPr>
      <w:keepNext/>
      <w:numPr>
        <w:ilvl w:val="3"/>
        <w:numId w:val="39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6"/>
    <w:next w:val="a6"/>
    <w:rsid w:val="00D601D1"/>
    <w:pPr>
      <w:numPr>
        <w:ilvl w:val="4"/>
        <w:numId w:val="39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6"/>
    <w:next w:val="a6"/>
    <w:rsid w:val="00D601D1"/>
    <w:pPr>
      <w:numPr>
        <w:ilvl w:val="5"/>
        <w:numId w:val="39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6"/>
    <w:next w:val="a6"/>
    <w:rsid w:val="00D601D1"/>
    <w:pPr>
      <w:numPr>
        <w:ilvl w:val="6"/>
        <w:numId w:val="39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6"/>
    <w:next w:val="a6"/>
    <w:rsid w:val="00D601D1"/>
    <w:pPr>
      <w:numPr>
        <w:ilvl w:val="7"/>
        <w:numId w:val="39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6"/>
    <w:next w:val="a6"/>
    <w:rsid w:val="00D601D1"/>
    <w:pPr>
      <w:numPr>
        <w:ilvl w:val="8"/>
        <w:numId w:val="39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9">
    <w:name w:val="No List"/>
    <w:uiPriority w:val="99"/>
    <w:semiHidden/>
    <w:unhideWhenUsed/>
  </w:style>
  <w:style w:type="paragraph" w:styleId="HTML">
    <w:name w:val="HTML Address"/>
    <w:basedOn w:val="a6"/>
    <w:semiHidden/>
    <w:rsid w:val="00D601D1"/>
    <w:rPr>
      <w:i/>
      <w:iCs/>
    </w:rPr>
  </w:style>
  <w:style w:type="paragraph" w:styleId="aa">
    <w:name w:val="envelope address"/>
    <w:basedOn w:val="a6"/>
    <w:semiHidden/>
    <w:rsid w:val="00D601D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7"/>
    <w:semiHidden/>
    <w:rsid w:val="00D601D1"/>
  </w:style>
  <w:style w:type="paragraph" w:styleId="ab">
    <w:name w:val="header"/>
    <w:basedOn w:val="a6"/>
    <w:semiHidden/>
    <w:rsid w:val="00D601D1"/>
    <w:pPr>
      <w:tabs>
        <w:tab w:val="center" w:pos="4677"/>
        <w:tab w:val="right" w:pos="9355"/>
      </w:tabs>
    </w:pPr>
  </w:style>
  <w:style w:type="character" w:styleId="ac">
    <w:name w:val="Emphasis"/>
    <w:basedOn w:val="a7"/>
    <w:rsid w:val="00D601D1"/>
    <w:rPr>
      <w:i/>
      <w:iCs/>
    </w:rPr>
  </w:style>
  <w:style w:type="character" w:styleId="ad">
    <w:name w:val="Hyperlink"/>
    <w:basedOn w:val="a7"/>
    <w:semiHidden/>
    <w:rsid w:val="00D601D1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6"/>
    <w:qFormat/>
    <w:rsid w:val="00D601D1"/>
    <w:pPr>
      <w:numPr>
        <w:numId w:val="5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6"/>
    <w:qFormat/>
    <w:rsid w:val="00D601D1"/>
    <w:pPr>
      <w:numPr>
        <w:numId w:val="6"/>
      </w:numPr>
      <w:tabs>
        <w:tab w:val="clear" w:pos="709"/>
        <w:tab w:val="num" w:pos="360"/>
      </w:tabs>
      <w:ind w:left="360" w:hanging="360"/>
    </w:pPr>
  </w:style>
  <w:style w:type="paragraph" w:styleId="ae">
    <w:name w:val="Date"/>
    <w:basedOn w:val="a6"/>
    <w:next w:val="a6"/>
    <w:semiHidden/>
    <w:rsid w:val="00D601D1"/>
  </w:style>
  <w:style w:type="paragraph" w:styleId="af">
    <w:name w:val="Note Heading"/>
    <w:basedOn w:val="a6"/>
    <w:next w:val="a6"/>
    <w:semiHidden/>
    <w:rsid w:val="00D601D1"/>
  </w:style>
  <w:style w:type="paragraph" w:styleId="af0">
    <w:name w:val="Closing"/>
    <w:basedOn w:val="a6"/>
    <w:semiHidden/>
    <w:rsid w:val="00D601D1"/>
    <w:pPr>
      <w:ind w:left="4252"/>
    </w:pPr>
  </w:style>
  <w:style w:type="character" w:styleId="HTML1">
    <w:name w:val="HTML Keyboard"/>
    <w:basedOn w:val="a7"/>
    <w:semiHidden/>
    <w:rsid w:val="00D601D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7"/>
    <w:semiHidden/>
    <w:rsid w:val="00D601D1"/>
    <w:rPr>
      <w:rFonts w:ascii="Courier New" w:hAnsi="Courier New" w:cs="Courier New"/>
      <w:sz w:val="20"/>
      <w:szCs w:val="20"/>
    </w:rPr>
  </w:style>
  <w:style w:type="paragraph" w:styleId="af1">
    <w:name w:val="Body Text"/>
    <w:basedOn w:val="a6"/>
    <w:semiHidden/>
    <w:rsid w:val="00D601D1"/>
    <w:pPr>
      <w:spacing w:after="120"/>
    </w:pPr>
  </w:style>
  <w:style w:type="paragraph" w:styleId="af2">
    <w:name w:val="Body Text First Indent"/>
    <w:basedOn w:val="af1"/>
    <w:semiHidden/>
    <w:rsid w:val="00D601D1"/>
    <w:pPr>
      <w:ind w:firstLine="210"/>
    </w:pPr>
  </w:style>
  <w:style w:type="paragraph" w:styleId="af3">
    <w:name w:val="Body Text Indent"/>
    <w:basedOn w:val="a6"/>
    <w:semiHidden/>
    <w:rsid w:val="00D601D1"/>
    <w:pPr>
      <w:ind w:firstLine="709"/>
      <w:jc w:val="both"/>
    </w:pPr>
    <w:rPr>
      <w:szCs w:val="20"/>
    </w:rPr>
  </w:style>
  <w:style w:type="paragraph" w:styleId="22">
    <w:name w:val="Body Text First Indent 2"/>
    <w:basedOn w:val="af3"/>
    <w:semiHidden/>
    <w:rsid w:val="00D601D1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6"/>
    <w:autoRedefine/>
    <w:semiHidden/>
    <w:rsid w:val="00D601D1"/>
    <w:pPr>
      <w:numPr>
        <w:numId w:val="17"/>
      </w:numPr>
    </w:pPr>
  </w:style>
  <w:style w:type="paragraph" w:styleId="20">
    <w:name w:val="List Bullet 2"/>
    <w:basedOn w:val="a6"/>
    <w:autoRedefine/>
    <w:semiHidden/>
    <w:rsid w:val="00D601D1"/>
    <w:pPr>
      <w:numPr>
        <w:numId w:val="19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6"/>
    <w:autoRedefine/>
    <w:semiHidden/>
    <w:rsid w:val="00D601D1"/>
    <w:pPr>
      <w:numPr>
        <w:numId w:val="21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6"/>
    <w:autoRedefine/>
    <w:semiHidden/>
    <w:rsid w:val="00D601D1"/>
    <w:pPr>
      <w:numPr>
        <w:numId w:val="23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6"/>
    <w:autoRedefine/>
    <w:semiHidden/>
    <w:rsid w:val="00D601D1"/>
    <w:pPr>
      <w:numPr>
        <w:numId w:val="25"/>
      </w:numPr>
      <w:tabs>
        <w:tab w:val="clear" w:pos="1492"/>
        <w:tab w:val="num" w:pos="709"/>
      </w:tabs>
      <w:ind w:left="0" w:firstLine="0"/>
    </w:pPr>
  </w:style>
  <w:style w:type="paragraph" w:styleId="af4">
    <w:name w:val="Title"/>
    <w:basedOn w:val="a6"/>
    <w:rsid w:val="00D601D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5">
    <w:name w:val="footer"/>
    <w:basedOn w:val="a6"/>
    <w:semiHidden/>
    <w:rsid w:val="00D601D1"/>
    <w:pPr>
      <w:tabs>
        <w:tab w:val="center" w:pos="4677"/>
        <w:tab w:val="right" w:pos="9355"/>
      </w:tabs>
    </w:pPr>
  </w:style>
  <w:style w:type="character" w:styleId="af6">
    <w:name w:val="page number"/>
    <w:basedOn w:val="a7"/>
    <w:semiHidden/>
    <w:rsid w:val="00D601D1"/>
  </w:style>
  <w:style w:type="character" w:styleId="af7">
    <w:name w:val="line number"/>
    <w:basedOn w:val="a7"/>
    <w:semiHidden/>
    <w:rsid w:val="00D601D1"/>
  </w:style>
  <w:style w:type="paragraph" w:styleId="a">
    <w:name w:val="List Number"/>
    <w:basedOn w:val="a6"/>
    <w:semiHidden/>
    <w:rsid w:val="00D601D1"/>
    <w:pPr>
      <w:numPr>
        <w:numId w:val="27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6"/>
    <w:semiHidden/>
    <w:rsid w:val="00D601D1"/>
    <w:pPr>
      <w:numPr>
        <w:numId w:val="29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6"/>
    <w:semiHidden/>
    <w:rsid w:val="00D601D1"/>
    <w:pPr>
      <w:numPr>
        <w:numId w:val="3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6"/>
    <w:semiHidden/>
    <w:rsid w:val="00D601D1"/>
    <w:pPr>
      <w:numPr>
        <w:numId w:val="33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6"/>
    <w:semiHidden/>
    <w:rsid w:val="00D601D1"/>
    <w:pPr>
      <w:numPr>
        <w:numId w:val="35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basedOn w:val="a7"/>
    <w:semiHidden/>
    <w:rsid w:val="00D601D1"/>
    <w:rPr>
      <w:rFonts w:ascii="Courier New" w:hAnsi="Courier New" w:cs="Courier New"/>
    </w:rPr>
  </w:style>
  <w:style w:type="paragraph" w:styleId="23">
    <w:name w:val="envelope return"/>
    <w:basedOn w:val="a6"/>
    <w:semiHidden/>
    <w:rsid w:val="00D601D1"/>
    <w:rPr>
      <w:rFonts w:ascii="Arial" w:hAnsi="Arial" w:cs="Arial"/>
      <w:sz w:val="20"/>
      <w:szCs w:val="20"/>
    </w:rPr>
  </w:style>
  <w:style w:type="paragraph" w:styleId="af8">
    <w:name w:val="Normal (Web)"/>
    <w:basedOn w:val="a6"/>
    <w:semiHidden/>
    <w:rsid w:val="00D601D1"/>
    <w:rPr>
      <w:sz w:val="24"/>
    </w:rPr>
  </w:style>
  <w:style w:type="paragraph" w:styleId="af9">
    <w:name w:val="Normal Indent"/>
    <w:basedOn w:val="a6"/>
    <w:semiHidden/>
    <w:rsid w:val="00D601D1"/>
    <w:pPr>
      <w:ind w:left="708"/>
    </w:pPr>
  </w:style>
  <w:style w:type="character" w:styleId="HTML4">
    <w:name w:val="HTML Definition"/>
    <w:basedOn w:val="a7"/>
    <w:semiHidden/>
    <w:rsid w:val="00D601D1"/>
    <w:rPr>
      <w:i/>
      <w:iCs/>
    </w:rPr>
  </w:style>
  <w:style w:type="paragraph" w:styleId="24">
    <w:name w:val="Body Text 2"/>
    <w:basedOn w:val="a6"/>
    <w:semiHidden/>
    <w:rsid w:val="00D601D1"/>
    <w:pPr>
      <w:spacing w:after="120" w:line="480" w:lineRule="auto"/>
    </w:pPr>
  </w:style>
  <w:style w:type="paragraph" w:styleId="32">
    <w:name w:val="Body Text 3"/>
    <w:basedOn w:val="a6"/>
    <w:semiHidden/>
    <w:rsid w:val="00D601D1"/>
    <w:pPr>
      <w:spacing w:after="120"/>
    </w:pPr>
    <w:rPr>
      <w:sz w:val="16"/>
      <w:szCs w:val="16"/>
    </w:rPr>
  </w:style>
  <w:style w:type="paragraph" w:styleId="25">
    <w:name w:val="Body Text Indent 2"/>
    <w:basedOn w:val="a6"/>
    <w:semiHidden/>
    <w:rsid w:val="00D601D1"/>
    <w:pPr>
      <w:spacing w:after="120" w:line="480" w:lineRule="auto"/>
      <w:ind w:left="283"/>
    </w:pPr>
  </w:style>
  <w:style w:type="paragraph" w:styleId="33">
    <w:name w:val="Body Text Indent 3"/>
    <w:basedOn w:val="a6"/>
    <w:semiHidden/>
    <w:rsid w:val="00D601D1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7"/>
    <w:semiHidden/>
    <w:rsid w:val="00D601D1"/>
    <w:rPr>
      <w:i/>
      <w:iCs/>
    </w:rPr>
  </w:style>
  <w:style w:type="character" w:styleId="HTML6">
    <w:name w:val="HTML Typewriter"/>
    <w:basedOn w:val="a7"/>
    <w:semiHidden/>
    <w:rsid w:val="00D601D1"/>
    <w:rPr>
      <w:rFonts w:ascii="Courier New" w:hAnsi="Courier New" w:cs="Courier New"/>
      <w:sz w:val="20"/>
      <w:szCs w:val="20"/>
    </w:rPr>
  </w:style>
  <w:style w:type="paragraph" w:styleId="afa">
    <w:name w:val="Subtitle"/>
    <w:basedOn w:val="a6"/>
    <w:rsid w:val="00D601D1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b">
    <w:name w:val="Signature"/>
    <w:basedOn w:val="a6"/>
    <w:semiHidden/>
    <w:rsid w:val="00D601D1"/>
    <w:pPr>
      <w:ind w:left="4252"/>
    </w:pPr>
  </w:style>
  <w:style w:type="paragraph" w:customStyle="1" w:styleId="a2">
    <w:name w:val="Подраздел закона"/>
    <w:basedOn w:val="a1"/>
    <w:next w:val="a6"/>
    <w:qFormat/>
    <w:rsid w:val="00D601D1"/>
    <w:pPr>
      <w:numPr>
        <w:numId w:val="36"/>
      </w:numPr>
      <w:tabs>
        <w:tab w:val="clear" w:pos="709"/>
        <w:tab w:val="num" w:pos="360"/>
      </w:tabs>
    </w:pPr>
    <w:rPr>
      <w:caps w:val="0"/>
    </w:rPr>
  </w:style>
  <w:style w:type="paragraph" w:styleId="afc">
    <w:name w:val="Salutation"/>
    <w:basedOn w:val="a6"/>
    <w:next w:val="a6"/>
    <w:semiHidden/>
    <w:rsid w:val="00D601D1"/>
  </w:style>
  <w:style w:type="paragraph" w:customStyle="1" w:styleId="afd">
    <w:name w:val="Текст акта"/>
    <w:qFormat/>
    <w:rsid w:val="00D601D1"/>
    <w:pPr>
      <w:widowControl w:val="0"/>
      <w:ind w:firstLine="709"/>
      <w:jc w:val="both"/>
    </w:pPr>
    <w:rPr>
      <w:sz w:val="28"/>
      <w:szCs w:val="24"/>
    </w:rPr>
  </w:style>
  <w:style w:type="paragraph" w:customStyle="1" w:styleId="afe">
    <w:name w:val="Приложение"/>
    <w:basedOn w:val="afd"/>
    <w:next w:val="afd"/>
    <w:qFormat/>
    <w:rsid w:val="00D601D1"/>
    <w:pPr>
      <w:spacing w:line="240" w:lineRule="exact"/>
      <w:ind w:left="5670" w:firstLine="0"/>
    </w:pPr>
  </w:style>
  <w:style w:type="paragraph" w:styleId="aff">
    <w:name w:val="List Continue"/>
    <w:basedOn w:val="a6"/>
    <w:semiHidden/>
    <w:rsid w:val="00D601D1"/>
    <w:pPr>
      <w:spacing w:after="120"/>
      <w:ind w:left="283"/>
    </w:pPr>
  </w:style>
  <w:style w:type="paragraph" w:styleId="26">
    <w:name w:val="List Continue 2"/>
    <w:basedOn w:val="a6"/>
    <w:semiHidden/>
    <w:rsid w:val="00D601D1"/>
    <w:pPr>
      <w:spacing w:after="120"/>
      <w:ind w:left="566"/>
    </w:pPr>
  </w:style>
  <w:style w:type="paragraph" w:styleId="34">
    <w:name w:val="List Continue 3"/>
    <w:basedOn w:val="a6"/>
    <w:semiHidden/>
    <w:rsid w:val="00D601D1"/>
    <w:pPr>
      <w:spacing w:after="120"/>
      <w:ind w:left="849"/>
    </w:pPr>
  </w:style>
  <w:style w:type="paragraph" w:styleId="42">
    <w:name w:val="List Continue 4"/>
    <w:basedOn w:val="a6"/>
    <w:semiHidden/>
    <w:rsid w:val="00D601D1"/>
    <w:pPr>
      <w:spacing w:after="120"/>
      <w:ind w:left="1132"/>
    </w:pPr>
  </w:style>
  <w:style w:type="paragraph" w:styleId="52">
    <w:name w:val="List Continue 5"/>
    <w:basedOn w:val="a6"/>
    <w:semiHidden/>
    <w:rsid w:val="00D601D1"/>
    <w:pPr>
      <w:spacing w:after="120"/>
      <w:ind w:left="1415"/>
    </w:pPr>
  </w:style>
  <w:style w:type="character" w:styleId="aff0">
    <w:name w:val="FollowedHyperlink"/>
    <w:basedOn w:val="a7"/>
    <w:semiHidden/>
    <w:rsid w:val="00D601D1"/>
    <w:rPr>
      <w:rFonts w:ascii="Times New Roman" w:hAnsi="Times New Roman"/>
      <w:color w:val="auto"/>
      <w:sz w:val="28"/>
      <w:u w:val="none"/>
    </w:rPr>
  </w:style>
  <w:style w:type="paragraph" w:styleId="aff1">
    <w:name w:val="List"/>
    <w:basedOn w:val="a6"/>
    <w:semiHidden/>
    <w:rsid w:val="00D601D1"/>
    <w:pPr>
      <w:ind w:left="283" w:hanging="283"/>
    </w:pPr>
  </w:style>
  <w:style w:type="paragraph" w:styleId="27">
    <w:name w:val="List 2"/>
    <w:basedOn w:val="a6"/>
    <w:semiHidden/>
    <w:rsid w:val="00D601D1"/>
    <w:pPr>
      <w:ind w:left="566" w:hanging="283"/>
    </w:pPr>
  </w:style>
  <w:style w:type="paragraph" w:styleId="35">
    <w:name w:val="List 3"/>
    <w:basedOn w:val="a6"/>
    <w:semiHidden/>
    <w:rsid w:val="00D601D1"/>
    <w:pPr>
      <w:ind w:left="849" w:hanging="283"/>
    </w:pPr>
  </w:style>
  <w:style w:type="paragraph" w:styleId="43">
    <w:name w:val="List 4"/>
    <w:basedOn w:val="a6"/>
    <w:semiHidden/>
    <w:rsid w:val="00D601D1"/>
    <w:pPr>
      <w:ind w:left="1132" w:hanging="283"/>
    </w:pPr>
  </w:style>
  <w:style w:type="paragraph" w:styleId="53">
    <w:name w:val="List 5"/>
    <w:basedOn w:val="a6"/>
    <w:semiHidden/>
    <w:rsid w:val="00D601D1"/>
    <w:pPr>
      <w:ind w:left="1415" w:hanging="283"/>
    </w:pPr>
  </w:style>
  <w:style w:type="paragraph" w:styleId="HTML7">
    <w:name w:val="HTML Preformatted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5">
    <w:name w:val="Статья закона"/>
    <w:next w:val="afd"/>
    <w:autoRedefine/>
    <w:qFormat/>
    <w:rsid w:val="00FA78D0"/>
    <w:pPr>
      <w:keepNext/>
      <w:keepLines/>
      <w:numPr>
        <w:numId w:val="37"/>
      </w:numPr>
      <w:spacing w:before="360" w:after="360" w:line="240" w:lineRule="exact"/>
    </w:pPr>
    <w:rPr>
      <w:b/>
      <w:sz w:val="28"/>
      <w:szCs w:val="28"/>
    </w:rPr>
  </w:style>
  <w:style w:type="character" w:styleId="aff2">
    <w:name w:val="Strong"/>
    <w:basedOn w:val="a7"/>
    <w:rsid w:val="00D601D1"/>
    <w:rPr>
      <w:b/>
      <w:bCs/>
    </w:rPr>
  </w:style>
  <w:style w:type="paragraph" w:styleId="aff3">
    <w:name w:val="Plain Text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D601D1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6"/>
    <w:semiHidden/>
    <w:rsid w:val="00D601D1"/>
    <w:pPr>
      <w:spacing w:after="120"/>
      <w:ind w:left="1440" w:right="1440"/>
    </w:pPr>
  </w:style>
  <w:style w:type="character" w:styleId="HTML8">
    <w:name w:val="HTML Cite"/>
    <w:basedOn w:val="a7"/>
    <w:semiHidden/>
    <w:rsid w:val="00D601D1"/>
    <w:rPr>
      <w:i/>
      <w:iCs/>
    </w:rPr>
  </w:style>
  <w:style w:type="paragraph" w:styleId="aff6">
    <w:name w:val="Message Header"/>
    <w:basedOn w:val="a6"/>
    <w:semiHidden/>
    <w:rsid w:val="00D601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6"/>
    <w:semiHidden/>
    <w:rsid w:val="00D601D1"/>
  </w:style>
  <w:style w:type="character" w:styleId="aff8">
    <w:name w:val="Placeholder Text"/>
    <w:basedOn w:val="a7"/>
    <w:uiPriority w:val="99"/>
    <w:semiHidden/>
    <w:rsid w:val="00E01DD2"/>
    <w:rPr>
      <w:color w:val="808080"/>
    </w:rPr>
  </w:style>
  <w:style w:type="paragraph" w:styleId="aff9">
    <w:name w:val="Balloon Text"/>
    <w:basedOn w:val="a6"/>
    <w:link w:val="affa"/>
    <w:uiPriority w:val="99"/>
    <w:semiHidden/>
    <w:unhideWhenUsed/>
    <w:rsid w:val="00E01DD2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7"/>
    <w:link w:val="aff9"/>
    <w:uiPriority w:val="99"/>
    <w:semiHidden/>
    <w:rsid w:val="00E01DD2"/>
    <w:rPr>
      <w:rFonts w:ascii="Tahoma" w:hAnsi="Tahoma" w:cs="Tahoma"/>
      <w:sz w:val="16"/>
      <w:szCs w:val="16"/>
    </w:rPr>
  </w:style>
  <w:style w:type="paragraph" w:customStyle="1" w:styleId="a4">
    <w:name w:val="Статья закона с точкой"/>
    <w:basedOn w:val="a5"/>
    <w:next w:val="afd"/>
    <w:autoRedefine/>
    <w:qFormat/>
    <w:rsid w:val="005426E7"/>
    <w:pPr>
      <w:numPr>
        <w:numId w:val="40"/>
      </w:numPr>
      <w:ind w:left="1985" w:hanging="127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07/relationships/stylesWithEffects" Target="stylesWithEffects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544D3753349448FA42DF8416F6369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A0C7BF-2AC3-4A02-B4AD-A201A9C150F5}"/>
      </w:docPartPr>
      <w:docPartBody>
        <w:p w:rsidR="009609A8" w:rsidRDefault="00625EEB">
          <w:r w:rsidRPr="00503A6E">
            <w:rPr>
              <w:rStyle w:val="a3"/>
            </w:rPr>
            <w:t>[Субъект права]</w:t>
          </w:r>
        </w:p>
      </w:docPartBody>
    </w:docPart>
    <w:docPart>
      <w:docPartPr>
        <w:name w:val="ACC158148F274E6A8558179A939E2A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04462D-3500-4F30-8E87-3A085959AA88}"/>
      </w:docPartPr>
      <w:docPartBody>
        <w:p w:rsidR="009609A8" w:rsidRDefault="00625EEB">
          <w:r w:rsidRPr="00503A6E">
            <w:rPr>
              <w:rStyle w:val="a3"/>
            </w:rPr>
            <w:t>[Название]</w:t>
          </w:r>
        </w:p>
      </w:docPartBody>
    </w:docPart>
    <w:docPart>
      <w:docPartPr>
        <w:name w:val="AB913A9C537949EFB6505C8700B7B8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933770-D923-414F-9671-EAAB4E312DEB}"/>
      </w:docPartPr>
      <w:docPartBody>
        <w:p w:rsidR="009609A8" w:rsidRDefault="004B2321" w:rsidP="004B2321">
          <w:pPr>
            <w:pStyle w:val="AB913A9C537949EFB6505C8700B7B8A4"/>
          </w:pPr>
          <w:r w:rsidRPr="00E01DD2">
            <w:rPr>
              <w:rStyle w:val="a3"/>
              <w:color w:val="000000"/>
            </w:rPr>
            <w:t>[Дата_принятия]</w:t>
          </w:r>
        </w:p>
      </w:docPartBody>
    </w:docPart>
    <w:docPart>
      <w:docPartPr>
        <w:name w:val="8ACC07BB9FD745258E029303E22F07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ED1691-C56C-44B4-874D-CE65772B1777}"/>
      </w:docPartPr>
      <w:docPartBody>
        <w:p w:rsidR="009609A8" w:rsidRDefault="004B2321" w:rsidP="004B2321">
          <w:pPr>
            <w:pStyle w:val="8ACC07BB9FD745258E029303E22F0797"/>
          </w:pPr>
          <w:r w:rsidRPr="00E2130D">
            <w:rPr>
              <w:rStyle w:val="a3"/>
              <w:b/>
              <w:color w:val="000000"/>
            </w:rPr>
            <w:t>[Дата]</w:t>
          </w:r>
        </w:p>
      </w:docPartBody>
    </w:docPart>
    <w:docPart>
      <w:docPartPr>
        <w:name w:val="27308D1E80F846CD8DCDEF6ECBD9C2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DFA48C-4A3A-478C-805A-E9C96DE10A11}"/>
      </w:docPartPr>
      <w:docPartBody>
        <w:p w:rsidR="009609A8" w:rsidRDefault="00625EEB">
          <w:r w:rsidRPr="00503A6E">
            <w:rPr>
              <w:rStyle w:val="a3"/>
            </w:rPr>
            <w:t>[Рег номер]</w:t>
          </w:r>
        </w:p>
      </w:docPartBody>
    </w:docPart>
    <w:docPart>
      <w:docPartPr>
        <w:name w:val="A7FD2F35B52145BFADED73903F42E7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7220B4-569A-460B-8E2D-5A5D0875D147}"/>
      </w:docPartPr>
      <w:docPartBody>
        <w:p w:rsidR="003F6214" w:rsidRDefault="00A3210E">
          <w:r w:rsidRPr="009866F8">
            <w:rPr>
              <w:rStyle w:val="a3"/>
            </w:rPr>
            <w:t>[Дата вступления в силу]</w:t>
          </w:r>
        </w:p>
      </w:docPartBody>
    </w:docPart>
    <w:docPart>
      <w:docPartPr>
        <w:name w:val="073C39E225974189932D53925BAE04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B1DD99-40B0-42A5-9FEB-6F6F4B8A9366}"/>
      </w:docPartPr>
      <w:docPartBody>
        <w:p w:rsidR="00171181" w:rsidRDefault="00E819AD" w:rsidP="00E819AD">
          <w:pPr>
            <w:pStyle w:val="073C39E225974189932D53925BAE04F0"/>
          </w:pPr>
          <w:r w:rsidRPr="0013605A">
            <w:rPr>
              <w:rStyle w:val="a3"/>
            </w:rPr>
            <w:t>Место для ввода текста.</w:t>
          </w:r>
        </w:p>
      </w:docPartBody>
    </w:docPart>
    <w:docPart>
      <w:docPartPr>
        <w:name w:val="95459AFD9AA44A19A11A3EC93B022C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0032E-3588-490B-98D8-2F8E16A6FBD1}"/>
      </w:docPartPr>
      <w:docPartBody>
        <w:p w:rsidR="00E960EB" w:rsidRDefault="00F01B52" w:rsidP="00F01B52">
          <w:pPr>
            <w:pStyle w:val="95459AFD9AA44A19A11A3EC93B022CF4"/>
          </w:pPr>
          <w:r w:rsidRPr="00503A6E">
            <w:rPr>
              <w:rStyle w:val="a3"/>
            </w:rPr>
            <w:t>[Номер проекта]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625EEB"/>
    <w:rsid w:val="00075286"/>
    <w:rsid w:val="000E726D"/>
    <w:rsid w:val="00124A07"/>
    <w:rsid w:val="00171181"/>
    <w:rsid w:val="00193119"/>
    <w:rsid w:val="001A49C8"/>
    <w:rsid w:val="001E12AF"/>
    <w:rsid w:val="001F1BA8"/>
    <w:rsid w:val="002E00E2"/>
    <w:rsid w:val="00375D75"/>
    <w:rsid w:val="00380537"/>
    <w:rsid w:val="003F6214"/>
    <w:rsid w:val="00454782"/>
    <w:rsid w:val="004B2321"/>
    <w:rsid w:val="00525210"/>
    <w:rsid w:val="0053322E"/>
    <w:rsid w:val="00546874"/>
    <w:rsid w:val="00585CE7"/>
    <w:rsid w:val="005A3B63"/>
    <w:rsid w:val="00625EEB"/>
    <w:rsid w:val="00671EB1"/>
    <w:rsid w:val="006812D7"/>
    <w:rsid w:val="007A4D94"/>
    <w:rsid w:val="008A46F3"/>
    <w:rsid w:val="009609A8"/>
    <w:rsid w:val="009907D5"/>
    <w:rsid w:val="00A3210E"/>
    <w:rsid w:val="00A858DD"/>
    <w:rsid w:val="00B30F73"/>
    <w:rsid w:val="00C74A63"/>
    <w:rsid w:val="00CF1520"/>
    <w:rsid w:val="00D2203E"/>
    <w:rsid w:val="00DB13A4"/>
    <w:rsid w:val="00DC08B5"/>
    <w:rsid w:val="00E0063C"/>
    <w:rsid w:val="00E819AD"/>
    <w:rsid w:val="00E960EB"/>
    <w:rsid w:val="00F01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9A8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01B52"/>
    <w:rPr>
      <w:color w:val="808080"/>
    </w:rPr>
  </w:style>
  <w:style w:type="paragraph" w:customStyle="1" w:styleId="6C87A3BBC600475B9BE3C1827AC82EE8">
    <w:name w:val="6C87A3BBC600475B9BE3C1827AC82EE8"/>
    <w:rsid w:val="00625EEB"/>
  </w:style>
  <w:style w:type="paragraph" w:customStyle="1" w:styleId="555B3E4D21054C748721D394CF61C74A">
    <w:name w:val="555B3E4D21054C748721D394CF61C74A"/>
    <w:rsid w:val="00625EEB"/>
  </w:style>
  <w:style w:type="paragraph" w:customStyle="1" w:styleId="AB913A9C537949EFB6505C8700B7B8A4">
    <w:name w:val="AB913A9C537949EFB6505C8700B7B8A4"/>
    <w:rsid w:val="004B2321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ACC07BB9FD745258E029303E22F0797">
    <w:name w:val="8ACC07BB9FD745258E029303E22F0797"/>
    <w:rsid w:val="004B23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073C39E225974189932D53925BAE04F0">
    <w:name w:val="073C39E225974189932D53925BAE04F0"/>
    <w:rsid w:val="00E819AD"/>
  </w:style>
  <w:style w:type="paragraph" w:customStyle="1" w:styleId="95459AFD9AA44A19A11A3EC93B022CF4">
    <w:name w:val="95459AFD9AA44A19A11A3EC93B022CF4"/>
    <w:rsid w:val="00F01B5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customUI xmlns="http://schemas.microsoft.com/office/2006/01/customui">
  <ribbon>
    <tabs>
      <tab id="Template" label="Шаблон">
        <group id="ManageTemplate" label="Управление шаблоном">
          <button id="ChangeView" label="Сменить вид" imageMso="ReviewAcceptChange" size="large" onAction="Tools.ChangeView"/>
          <button id="HideRegistration" label="Показать/скрыть регистрационные данные" imageMso="FileWorkflowTasks" size="large" onAction="Tools.HideRegistration"/>
          <button id="PrintOnBlank" label="Печать на бланке" imageMso="PrintOptionsMenuWord" size="large" onAction="Tools.PrintOnBlank"/>
        </group>
        <group id="ManageAtt" label="Приложения">
          <button id="AttInThis" label="Создать раздел-приложение в этом файле" imageMso="ReviewCombineRevisions" size="large" onAction="Tools.CreateAttachment"/>
          <button id="CreateAtt" label="Вставить приложение-файл" imageMso="CrossReferenceInsert" size="large" onAction="Tools.CreateAttachment_out"/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Summary xmlns="8c1b5058-a2ae-4149-b16e-1a9dca267211" xsi:nil="true"/>
    <Исполнитель_документа xmlns="8c1b5058-a2ae-4149-b16e-1a9dca267211" xsi:nil="true"/>
    <Subject1 xmlns="8c1b5058-a2ae-4149-b16e-1a9dca267211" xsi:nil="true"/>
    <AcceptionDate xmlns="8c1b5058-a2ae-4149-b16e-1a9dca267211">2015-05-20T19:00:00+00:00</AcceptionDate>
    <Дата_x0020_заседания xmlns="8c1b5058-a2ae-4149-b16e-1a9dca267211" xsi:nil="true"/>
    <Должность_x0020_подписанта xmlns="8c1b5058-a2ae-4149-b16e-1a9dca267211" xsi:nil="true"/>
    <Телефон_x0020_исполнителя xmlns="8c1b5058-a2ae-4149-b16e-1a9dca267211" xsi:nil="true"/>
    <Chairman_ID xmlns="8c1b5058-a2ae-4149-b16e-1a9dca267211">
      <UserInfo>
        <DisplayName/>
        <AccountId xsi:nil="true"/>
        <AccountType/>
      </UserInfo>
    </Chairman_ID>
    <Secretary_post xmlns="8c1b5058-a2ae-4149-b16e-1a9dca267211" xsi:nil="true"/>
    <Sign_Dep xmlns="8c1b5058-a2ae-4149-b16e-1a9dca267211" xsi:nil="true"/>
    <Дата_x0020_ЗСПК xmlns="8c1b5058-a2ae-4149-b16e-1a9dca267211">2015-06-08T00:00:00</Дата_x0020_ЗСПК>
    <DateOfEntry xmlns="8c1b5058-a2ae-4149-b16e-1a9dca267211">Настоящий Закон вступает в силу со дня его официального опубликования.</DateOfEntry>
    <Индекс_x0020_дела xmlns="8c1b5058-a2ae-4149-b16e-1a9dca267211" xsi:nil="true"/>
    <Index_counter xmlns="8c1b5058-a2ae-4149-b16e-1a9dca267211" xsi:nil="true"/>
    <ChairmanWG_ID xmlns="8c1b5058-a2ae-4149-b16e-1a9dca267211">
      <UserInfo>
        <DisplayName/>
        <AccountId xsi:nil="true"/>
        <AccountType/>
      </UserInfo>
    </ChairmanWG_ID>
    <Номер_x0020_проекта xmlns="8c1b5058-a2ae-4149-b16e-1a9dca267211">2430-15</Номер_x0020_проекта>
    <NumberIncoming xmlns="8c1b5058-a2ae-4149-b16e-1a9dca267211" xsi:nil="true"/>
    <IsProject xmlns="8c1b5058-a2ae-4149-b16e-1a9dca267211" xsi:nil="true"/>
    <Secretary_FIO xmlns="8c1b5058-a2ae-4149-b16e-1a9dca267211" xsi:nil="true"/>
    <DateIncoming xmlns="8c1b5058-a2ae-4149-b16e-1a9dca267211" xsi:nil="true"/>
    <Исполнитель_x0020_документа xmlns="8c1b5058-a2ae-4149-b16e-1a9dca267211">
      <UserInfo>
        <DisplayName/>
        <AccountId xsi:nil="true"/>
        <AccountType/>
      </UserInfo>
    </Исполнитель_x0020_документа>
    <org_structure xmlns="8c1b5058-a2ae-4149-b16e-1a9dca267211" xsi:nil="true"/>
    <HeadComitet xmlns="8c1b5058-a2ae-4149-b16e-1a9dca267211" xsi:nil="true"/>
    <DeadlineForAmendments xmlns="8c1b5058-a2ae-4149-b16e-1a9dca267211" xsi:nil="true"/>
    <Номер_x0020_ЗСПК xmlns="8c1b5058-a2ae-4149-b16e-1a9dca267211">482-ПК</Номер_x0020_ЗСПК>
    <Подписант xmlns="8c1b5058-a2ae-4149-b16e-1a9dca267211">
      <UserInfo>
        <DisplayName/>
        <AccountId xsi:nil="true"/>
        <AccountType/>
      </UserInfo>
    </Подписант>
    <Год02 xmlns="8c1b5058-a2ae-4149-b16e-1a9dca267211">15</Год02>
    <Кому_ xmlns="8c1b5058-a2ae-4149-b16e-1a9dca267211" xsi:nil="true"/>
    <FIO_Sign xmlns="8c1b5058-a2ae-4149-b16e-1a9dca267211" xsi:nil="true"/>
    <FIO_Execute xmlns="8c1b5058-a2ae-4149-b16e-1a9dca267211" xsi:nil="true"/>
    <Chairman_post xmlns="8c1b5058-a2ae-4149-b16e-1a9dca267211" xsi:nil="true"/>
    <Attended xmlns="8c1b5058-a2ae-4149-b16e-1a9dca267211" xsi:nil="true"/>
    <Status xmlns="8c1b5058-a2ae-4149-b16e-1a9dca267211" xsi:nil="true"/>
    <Дата_x0020_проекта xmlns="8c1b5058-a2ae-4149-b16e-1a9dca267211">2015-03-18T19:00:00+00:00</Дата_x0020_проекта>
    <Chairman_FIO xmlns="8c1b5058-a2ae-4149-b16e-1a9dca267211" xsi:nil="true"/>
    <Secretary_ID xmlns="8c1b5058-a2ae-4149-b16e-1a9dca267211">
      <UserInfo>
        <DisplayName/>
        <AccountId xsi:nil="true"/>
        <AccountType/>
      </UserInfo>
    </Secretary_ID>
    <ChairmanWG_FIO xmlns="8c1b5058-a2ae-4149-b16e-1a9dca267211" xsi:nil="true"/>
    <NameWG xmlns="8c1b5058-a2ae-4149-b16e-1a9dca267211" xsi:nil="true"/>
    <_x0412__x0445__x043e__x0434__x044f__x0449__x0438__x0439__ID xmlns="35f8c18c-50d1-4a57-ae68-5f5b4dfddd1e">6482164</_x0412__x0445__x043e__x0434__x044f__x0449__x0438__x0439__ID>
    <PR_PA xmlns="8c1b5058-a2ae-4149-b16e-1a9dca2672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Закон Пермского края" ma:contentTypeID="0x010100C190E29949208341A7B40303277118F83C0056DE96D7CABA1C47840BB78F2651F62F" ma:contentTypeVersion="50" ma:contentTypeDescription="" ma:contentTypeScope="" ma:versionID="597e0d12395e73243564a03937849e0f">
  <xsd:schema xmlns:xsd="http://www.w3.org/2001/XMLSchema" xmlns:p="http://schemas.microsoft.com/office/2006/metadata/properties" xmlns:ns2="8c1b5058-a2ae-4149-b16e-1a9dca267211" xmlns:ns3="35f8c18c-50d1-4a57-ae68-5f5b4dfddd1e" targetNamespace="http://schemas.microsoft.com/office/2006/metadata/properties" ma:root="true" ma:fieldsID="364e79c9f2c320e02e9e31d783cf47db" ns2:_="" ns3:_="">
    <xsd:import namespace="8c1b5058-a2ae-4149-b16e-1a9dca267211"/>
    <xsd:import namespace="35f8c18c-50d1-4a57-ae68-5f5b4dfddd1e"/>
    <xsd:element name="properties">
      <xsd:complexType>
        <xsd:sequence>
          <xsd:element name="documentManagement">
            <xsd:complexType>
              <xsd:all>
                <xsd:element ref="ns2:Summary" minOccurs="0"/>
                <xsd:element ref="ns2:Status" minOccurs="0"/>
                <xsd:element ref="ns2:Дата_x0020_ЗСПК" minOccurs="0"/>
                <xsd:element ref="ns2:Должность_x0020_подписанта" minOccurs="0"/>
                <xsd:element ref="ns2:Номер_x0020_ЗСПК" minOccurs="0"/>
                <xsd:element ref="ns2:Подписант" minOccurs="0"/>
                <xsd:element ref="ns2:Дата_x0020_проекта" minOccurs="0"/>
                <xsd:element ref="ns2:Номер_x0020_проекта" minOccurs="0"/>
                <xsd:element ref="ns2:Год02" minOccurs="0"/>
                <xsd:element ref="ns2:Индекс_x0020_дела" minOccurs="0"/>
                <xsd:element ref="ns2:Кому_" minOccurs="0"/>
                <xsd:element ref="ns2:Исполнитель_x0020_документа" minOccurs="0"/>
                <xsd:element ref="ns2:Телефон_x0020_исполнителя" minOccurs="0"/>
                <xsd:element ref="ns2:NumberIncoming" minOccurs="0"/>
                <xsd:element ref="ns2:DateIncoming" minOccurs="0"/>
                <xsd:element ref="ns2:FIO_Sign" minOccurs="0"/>
                <xsd:element ref="ns2:FIO_Execute" minOccurs="0"/>
                <xsd:element ref="ns2:Index_counter" minOccurs="0"/>
                <xsd:element ref="ns2:PR_PA" minOccurs="0"/>
                <xsd:element ref="ns2:HeadComitet" minOccurs="0"/>
                <xsd:element ref="ns2:Subject1" minOccurs="0"/>
                <xsd:element ref="ns2:AcceptionDate" minOccurs="0"/>
                <xsd:element ref="ns2:Дата_x0020_заседания" minOccurs="0"/>
                <xsd:element ref="ns2:Chairman_FIO" minOccurs="0"/>
                <xsd:element ref="ns2:Chairman_ID" minOccurs="0"/>
                <xsd:element ref="ns2:Chairman_post" minOccurs="0"/>
                <xsd:element ref="ns2:Secretary_ID" minOccurs="0"/>
                <xsd:element ref="ns2:Secretary_FIO" minOccurs="0"/>
                <xsd:element ref="ns2:Secretary_post" minOccurs="0"/>
                <xsd:element ref="ns2:Attended" minOccurs="0"/>
                <xsd:element ref="ns2:ChairmanWG_ID" minOccurs="0"/>
                <xsd:element ref="ns2:ChairmanWG_FIO" minOccurs="0"/>
                <xsd:element ref="ns2:NameWG" minOccurs="0"/>
                <xsd:element ref="ns2:DateOfEntry" minOccurs="0"/>
                <xsd:element ref="ns2:org_structure" minOccurs="0"/>
                <xsd:element ref="ns2:DeadlineForAmendments" minOccurs="0"/>
                <xsd:element ref="ns2:Sign_Dep" minOccurs="0"/>
                <xsd:element ref="ns3:_x0412__x0445__x043e__x0434__x044f__x0449__x0438__x0439__ID" minOccurs="0"/>
                <xsd:element ref="ns2:IsProject" minOccurs="0"/>
                <xsd:element ref="ns2:Исполнитель_документа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c1b5058-a2ae-4149-b16e-1a9dca267211" elementFormDefault="qualified">
    <xsd:import namespace="http://schemas.microsoft.com/office/2006/documentManagement/types"/>
    <xsd:element name="Summary" ma:index="2" nillable="true" ma:displayName="Краткое содержание" ma:internalName="Summary">
      <xsd:simpleType>
        <xsd:restriction base="dms:Note"/>
      </xsd:simpleType>
    </xsd:element>
    <xsd:element name="Status" ma:index="3" nillable="true" ma:displayName="Статус" ma:format="Dropdown" ma:internalName="Status">
      <xsd:simpleType>
        <xsd:restriction base="dms:Choice">
          <xsd:enumeration value="На утверждении"/>
          <xsd:enumeration value="На доработке"/>
          <xsd:enumeration value="Утверждено"/>
          <xsd:enumeration value="Отклонено"/>
        </xsd:restriction>
      </xsd:simpleType>
    </xsd:element>
    <xsd:element name="Дата_x0020_ЗСПК" ma:index="12" nillable="true" ma:displayName="Дата" ma:format="DateOnly" ma:internalName="_x0414__x0430__x0442__x0430__x0020__x0417__x0421__x041f__x041a_">
      <xsd:simpleType>
        <xsd:restriction base="dms:DateTime"/>
      </xsd:simpleType>
    </xsd:element>
    <xsd:element name="Должность_x0020_подписанта" ma:index="13" nillable="true" ma:displayName="Должность подписанта" ma:internalName="_x0414__x043e__x043b__x0436__x043d__x043e__x0441__x0442__x044c__x0020__x043f__x043e__x0434__x043f__x0438__x0441__x0430__x043d__x0442__x0430_">
      <xsd:simpleType>
        <xsd:restriction base="dms:Text">
          <xsd:maxLength value="255"/>
        </xsd:restriction>
      </xsd:simpleType>
    </xsd:element>
    <xsd:element name="Номер_x0020_ЗСПК" ma:index="14" nillable="true" ma:displayName="Рег номер" ma:internalName="_x041d__x043e__x043c__x0435__x0440__x0020__x0417__x0421__x041f__x041a_">
      <xsd:simpleType>
        <xsd:restriction base="dms:Text">
          <xsd:maxLength value="255"/>
        </xsd:restriction>
      </xsd:simpleType>
    </xsd:element>
    <xsd:element name="Подписант" ma:index="15" nillable="true" ma:displayName="Подписант" ma:list="UserInfo" ma:internalName="_x041f__x043e__x0434__x043f__x0438__x0441__x0430__x043d__x0442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Дата_x0020_проекта" ma:index="16" nillable="true" ma:displayName="Дата проекта" ma:format="DateOnly" ma:internalName="_x0414__x0430__x0442__x0430__x0020__x043f__x0440__x043e__x0435__x043a__x0442__x0430_">
      <xsd:simpleType>
        <xsd:restriction base="dms:DateTime"/>
      </xsd:simpleType>
    </xsd:element>
    <xsd:element name="Номер_x0020_проекта" ma:index="17" nillable="true" ma:displayName="Номер проекта" ma:internalName="_x041d__x043e__x043c__x0435__x0440__x0020__x043f__x0440__x043e__x0435__x043a__x0442__x0430_">
      <xsd:simpleType>
        <xsd:restriction base="dms:Text">
          <xsd:maxLength value="255"/>
        </xsd:restriction>
      </xsd:simpleType>
    </xsd:element>
    <xsd:element name="Год02" ma:index="18" nillable="true" ma:displayName="Год02" ma:internalName="_x0413__x043e__x0434_02">
      <xsd:simpleType>
        <xsd:restriction base="dms:Text">
          <xsd:maxLength value="255"/>
        </xsd:restriction>
      </xsd:simpleType>
    </xsd:element>
    <xsd:element name="Индекс_x0020_дела" ma:index="19" nillable="true" ma:displayName="Индекс дела" ma:internalName="_x0418__x043d__x0434__x0435__x043a__x0441__x0020__x0434__x0435__x043b__x0430_">
      <xsd:simpleType>
        <xsd:restriction base="dms:Text">
          <xsd:maxLength value="255"/>
        </xsd:restriction>
      </xsd:simpleType>
    </xsd:element>
    <xsd:element name="Кому_" ma:index="20" nillable="true" ma:displayName="Кому_" ma:internalName="_x041a__x043e__x043c__x0443__">
      <xsd:simpleType>
        <xsd:restriction base="dms:Text">
          <xsd:maxLength value="255"/>
        </xsd:restriction>
      </xsd:simpleType>
    </xsd:element>
    <xsd:element name="Исполнитель_x0020_документа" ma:index="21" nillable="true" ma:displayName="Исполнитель документа" ma:list="UserInfo" ma:internalName="_x0418__x0441__x043f__x043e__x043b__x043d__x0438__x0442__x0435__x043b__x044c__x0020__x0434__x043e__x043a__x0443__x043c__x0435__x043d__x0442__x0430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Телефон_x0020_исполнителя" ma:index="22" nillable="true" ma:displayName="Телефон исполнителя" ma:internalName="_x0422__x0435__x043b__x0435__x0444__x043e__x043d__x0020__x0438__x0441__x043f__x043e__x043b__x043d__x0438__x0442__x0435__x043b__x044f_">
      <xsd:simpleType>
        <xsd:restriction base="dms:Text">
          <xsd:maxLength value="255"/>
        </xsd:restriction>
      </xsd:simpleType>
    </xsd:element>
    <xsd:element name="NumberIncoming" ma:index="23" nillable="true" ma:displayName="Номер &quot;в ответ на&quot;" ma:internalName="NumberIncoming">
      <xsd:simpleType>
        <xsd:restriction base="dms:Text">
          <xsd:maxLength value="255"/>
        </xsd:restriction>
      </xsd:simpleType>
    </xsd:element>
    <xsd:element name="DateIncoming" ma:index="24" nillable="true" ma:displayName="Дата &quot;в ответ на&quot;" ma:format="DateOnly" ma:internalName="DateIncoming">
      <xsd:simpleType>
        <xsd:restriction base="dms:DateTime"/>
      </xsd:simpleType>
    </xsd:element>
    <xsd:element name="FIO_Sign" ma:index="25" nillable="true" ma:displayName="Подписант ФИО" ma:internalName="FIO_Sign">
      <xsd:simpleType>
        <xsd:restriction base="dms:Text">
          <xsd:maxLength value="255"/>
        </xsd:restriction>
      </xsd:simpleType>
    </xsd:element>
    <xsd:element name="FIO_Execute" ma:index="26" nillable="true" ma:displayName="Исполнитель ФИО" ma:internalName="FIO_Execute">
      <xsd:simpleType>
        <xsd:restriction base="dms:Text">
          <xsd:maxLength value="255"/>
        </xsd:restriction>
      </xsd:simpleType>
    </xsd:element>
    <xsd:element name="Index_counter" ma:index="27" nillable="true" ma:displayName="Индекс_счетчик" ma:internalName="Index_counter">
      <xsd:simpleType>
        <xsd:restriction base="dms:Text">
          <xsd:maxLength value="255"/>
        </xsd:restriction>
      </xsd:simpleType>
    </xsd:element>
    <xsd:element name="PR_PA" ma:index="28" nillable="true" ma:displayName="На ПЗ\ПП" ma:internalName="PR_PA">
      <xsd:simpleType>
        <xsd:restriction base="dms:Text">
          <xsd:maxLength value="255"/>
        </xsd:restriction>
      </xsd:simpleType>
    </xsd:element>
    <xsd:element name="HeadComitet" ma:index="29" nillable="true" ma:displayName="Головной комитет" ma:internalName="HeadComitet">
      <xsd:simpleType>
        <xsd:restriction base="dms:Text">
          <xsd:maxLength value="255"/>
        </xsd:restriction>
      </xsd:simpleType>
    </xsd:element>
    <xsd:element name="Subject1" ma:index="30" nillable="true" ma:displayName="Субъект права" ma:internalName="Subject1">
      <xsd:simpleType>
        <xsd:restriction base="dms:Text">
          <xsd:maxLength value="255"/>
        </xsd:restriction>
      </xsd:simpleType>
    </xsd:element>
    <xsd:element name="AcceptionDate" ma:index="31" nillable="true" ma:displayName="Дата_принятия" ma:format="DateOnly" ma:internalName="AcceptionDate">
      <xsd:simpleType>
        <xsd:restriction base="dms:DateTime"/>
      </xsd:simpleType>
    </xsd:element>
    <xsd:element name="Дата_x0020_заседания" ma:index="32" nillable="true" ma:displayName="Дата заседания" ma:internalName="_x0414__x0430__x0442__x0430__x0020__x0437__x0430__x0441__x0435__x0434__x0430__x043d__x0438__x044f_">
      <xsd:simpleType>
        <xsd:restriction base="dms:Text">
          <xsd:maxLength value="255"/>
        </xsd:restriction>
      </xsd:simpleType>
    </xsd:element>
    <xsd:element name="Chairman_FIO" ma:index="33" nillable="true" ma:displayName="Председатель ФИО" ma:internalName="Chairman_FIO">
      <xsd:simpleType>
        <xsd:restriction base="dms:Text">
          <xsd:maxLength value="255"/>
        </xsd:restriction>
      </xsd:simpleType>
    </xsd:element>
    <xsd:element name="Chairman_ID" ma:index="34" nillable="true" ma:displayName="Председательствующий" ma:list="UserInfo" ma:internalName="Chairman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hairman_post" ma:index="35" nillable="true" ma:displayName="Председатель должность" ma:internalName="Chairman_post">
      <xsd:simpleType>
        <xsd:restriction base="dms:Text">
          <xsd:maxLength value="255"/>
        </xsd:restriction>
      </xsd:simpleType>
    </xsd:element>
    <xsd:element name="Secretary_ID" ma:index="36" nillable="true" ma:displayName="Секретарь" ma:list="UserInfo" ma:internalName="Secretary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ecretary_FIO" ma:index="37" nillable="true" ma:displayName="Секретарь ФИО" ma:internalName="Secretary_FIO">
      <xsd:simpleType>
        <xsd:restriction base="dms:Text">
          <xsd:maxLength value="255"/>
        </xsd:restriction>
      </xsd:simpleType>
    </xsd:element>
    <xsd:element name="Secretary_post" ma:index="38" nillable="true" ma:displayName="Секретарь должность" ma:internalName="Secretary_post">
      <xsd:simpleType>
        <xsd:restriction base="dms:Text">
          <xsd:maxLength value="255"/>
        </xsd:restriction>
      </xsd:simpleType>
    </xsd:element>
    <xsd:element name="Attended" ma:index="39" nillable="true" ma:displayName="Присутствовали" ma:internalName="Attended">
      <xsd:simpleType>
        <xsd:restriction base="dms:Note"/>
      </xsd:simpleType>
    </xsd:element>
    <xsd:element name="ChairmanWG_ID" ma:index="40" nillable="true" ma:displayName="Председатель РГ" ma:list="UserInfo" ma:internalName="ChairmanWG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hairmanWG_FIO" ma:index="41" nillable="true" ma:displayName="Председатель РГ ФИО" ma:internalName="ChairmanWG_FIO">
      <xsd:simpleType>
        <xsd:restriction base="dms:Text">
          <xsd:maxLength value="255"/>
        </xsd:restriction>
      </xsd:simpleType>
    </xsd:element>
    <xsd:element name="NameWG" ma:index="42" nillable="true" ma:displayName="Наименование РГ" ma:internalName="NameWG">
      <xsd:simpleType>
        <xsd:restriction base="dms:Text">
          <xsd:maxLength value="255"/>
        </xsd:restriction>
      </xsd:simpleType>
    </xsd:element>
    <xsd:element name="DateOfEntry" ma:index="43" nillable="true" ma:displayName="Дата вступления в силу" ma:internalName="DateOfEntry">
      <xsd:simpleType>
        <xsd:restriction base="dms:Note"/>
      </xsd:simpleType>
    </xsd:element>
    <xsd:element name="org_structure" ma:index="44" nillable="true" ma:displayName="Номер оргструктуры" ma:internalName="org_structure">
      <xsd:simpleType>
        <xsd:restriction base="dms:Text">
          <xsd:maxLength value="255"/>
        </xsd:restriction>
      </xsd:simpleType>
    </xsd:element>
    <xsd:element name="DeadlineForAmendments" ma:index="45" nillable="true" ma:displayName="Срок подачи поправок" ma:format="DateOnly" ma:internalName="DeadlineForAmendments">
      <xsd:simpleType>
        <xsd:restriction base="dms:DateTime"/>
      </xsd:simpleType>
    </xsd:element>
    <xsd:element name="Sign_Dep" ma:index="46" nillable="true" ma:displayName="Подписант подразделение" ma:internalName="Sign_Dep">
      <xsd:simpleType>
        <xsd:restriction base="dms:Text">
          <xsd:maxLength value="255"/>
        </xsd:restriction>
      </xsd:simpleType>
    </xsd:element>
    <xsd:element name="IsProject" ma:index="48" nillable="true" ma:displayName="IsProject" ma:internalName="IsProject">
      <xsd:simpleType>
        <xsd:restriction base="dms:Text">
          <xsd:maxLength value="255"/>
        </xsd:restriction>
      </xsd:simpleType>
    </xsd:element>
    <xsd:element name="Исполнитель_документа" ma:index="49" nillable="true" ma:displayName="Исполнитель_документа" ma:internalName="_x0418__x0441__x043f__x043e__x043b__x043d__x0438__x0442__x0435__x043b__x044c___x0434__x043e__x043a__x0443__x043c__x0435__x043d__x0442__x0430_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35f8c18c-50d1-4a57-ae68-5f5b4dfddd1e" elementFormDefault="qualified">
    <xsd:import namespace="http://schemas.microsoft.com/office/2006/documentManagement/types"/>
    <xsd:element name="_x0412__x0445__x043e__x0434__x044f__x0449__x0438__x0439__ID" ma:index="47" nillable="true" ma:displayName="Входящий_ID" ma:internalName="_x0412__x0445__x043e__x0434__x044f__x0449__x0438__x0439__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Тип содержимого"/>
        <xsd:element ref="dc:title" minOccurs="0" maxOccurs="1" ma:index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0AF928F-708C-4BCE-A0C5-A36D6F86D3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21F745-A7ED-47B7-AC23-DDD8B39EE4EC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8c1b5058-a2ae-4149-b16e-1a9dca267211"/>
    <ds:schemaRef ds:uri="35f8c18c-50d1-4a57-ae68-5f5b4dfddd1e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9BC0D13D-62F5-444F-B5BE-F9A216463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b5058-a2ae-4149-b16e-1a9dca267211"/>
    <ds:schemaRef ds:uri="35f8c18c-50d1-4a57-ae68-5f5b4dfddd1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1759</Words>
  <Characters>10832</Characters>
  <Application>Microsoft Office Word</Application>
  <DocSecurity>4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Закон Пермского края «О бюджете Пермского края на 2015 год и на плановый период 2016 и 2017 годов»</vt:lpstr>
    </vt:vector>
  </TitlesOfParts>
  <Company>ИВС</Company>
  <LinksUpToDate>false</LinksUpToDate>
  <CharactersWithSpaces>12566</CharactersWithSpaces>
  <SharedDoc>false</SharedDoc>
  <HLinks>
    <vt:vector size="6" baseType="variant">
      <vt:variant>
        <vt:i4>262229</vt:i4>
      </vt:variant>
      <vt:variant>
        <vt:i4>1082</vt:i4>
      </vt:variant>
      <vt:variant>
        <vt:i4>1025</vt:i4>
      </vt:variant>
      <vt:variant>
        <vt:i4>1</vt:i4>
      </vt:variant>
      <vt:variant>
        <vt:lpwstr>D:\work\Герб ПК\Герб ЧБ.bmp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Пермского края «О бюджете 
Пермского края на 2015 год и на плановый период 2016 и 2017 годов»</dc:title>
  <dc:creator>palkindv</dc:creator>
  <cp:lastModifiedBy>BorisovaEV</cp:lastModifiedBy>
  <cp:revision>2</cp:revision>
  <cp:lastPrinted>2015-05-28T11:06:00Z</cp:lastPrinted>
  <dcterms:created xsi:type="dcterms:W3CDTF">2015-06-10T08:20:00Z</dcterms:created>
  <dcterms:modified xsi:type="dcterms:W3CDTF">2015-06-10T08:20:00Z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-</vt:lpwstr>
  </property>
  <property fmtid="{D5CDD505-2E9C-101B-9397-08002B2CF9AE}" pid="3" name="ISPROJECT">
    <vt:bool>false</vt:bool>
  </property>
  <property fmtid="{D5CDD505-2E9C-101B-9397-08002B2CF9AE}" pid="4" name="APPID">
    <vt:lpwstr>MS WORD 2007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  <property fmtid="{D5CDD505-2E9C-101B-9397-08002B2CF9AE}" pid="11" name="ContentTypeId">
    <vt:lpwstr>0x010100C190E29949208341A7B40303277118F83C0056DE96D7CABA1C47840BB78F2651F62F</vt:lpwstr>
  </property>
  <property fmtid="{D5CDD505-2E9C-101B-9397-08002B2CF9AE}" pid="12" name="Подписант">
    <vt:lpwstr/>
  </property>
  <property fmtid="{D5CDD505-2E9C-101B-9397-08002B2CF9AE}" pid="13" name="Исполнитель документа">
    <vt:lpwstr/>
  </property>
  <property fmtid="{D5CDD505-2E9C-101B-9397-08002B2CF9AE}" pid="14" name="Chairman_ID">
    <vt:lpwstr/>
  </property>
  <property fmtid="{D5CDD505-2E9C-101B-9397-08002B2CF9AE}" pid="15" name="Secretary_ID">
    <vt:lpwstr/>
  </property>
  <property fmtid="{D5CDD505-2E9C-101B-9397-08002B2CF9AE}" pid="16" name="Applicant">
    <vt:lpwstr/>
  </property>
  <property fmtid="{D5CDD505-2E9C-101B-9397-08002B2CF9AE}" pid="17" name="ChairmanWG_ID1">
    <vt:lpwstr/>
  </property>
  <property fmtid="{D5CDD505-2E9C-101B-9397-08002B2CF9AE}" pid="18" name="Workflow">
    <vt:lpwstr>80</vt:lpwstr>
  </property>
  <property fmtid="{D5CDD505-2E9C-101B-9397-08002B2CF9AE}" pid="19" name="Два_подписанта">
    <vt:lpwstr>нет</vt:lpwstr>
  </property>
  <property fmtid="{D5CDD505-2E9C-101B-9397-08002B2CF9AE}" pid="20" name="Subject1">
    <vt:lpwstr>[Субъект права]</vt:lpwstr>
  </property>
  <property fmtid="{D5CDD505-2E9C-101B-9397-08002B2CF9AE}" pid="21" name="Номер ЗСПК">
    <vt:lpwstr>[Рег номер]</vt:lpwstr>
  </property>
  <property fmtid="{D5CDD505-2E9C-101B-9397-08002B2CF9AE}" pid="22" name="Номер проекта">
    <vt:lpwstr>[Номер проекта]</vt:lpwstr>
  </property>
  <property fmtid="{D5CDD505-2E9C-101B-9397-08002B2CF9AE}" pid="23" name="DateOfEntry">
    <vt:lpwstr>[Дата вступления в силу]</vt:lpwstr>
  </property>
  <property fmtid="{D5CDD505-2E9C-101B-9397-08002B2CF9AE}" pid="24" name="Извлечен">
    <vt:lpwstr>Не извлечен</vt:lpwstr>
  </property>
  <property fmtid="{D5CDD505-2E9C-101B-9397-08002B2CF9AE}" pid="25" name="ChairmanWG_ID">
    <vt:lpwstr/>
  </property>
  <property fmtid="{D5CDD505-2E9C-101B-9397-08002B2CF9AE}" pid="26" name="WorkflowVersion">
    <vt:i4>1</vt:i4>
  </property>
</Properties>
</file>